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5"/>
        <w:gridCol w:w="720"/>
        <w:gridCol w:w="1419"/>
        <w:gridCol w:w="1419"/>
        <w:gridCol w:w="710"/>
        <w:gridCol w:w="426"/>
        <w:gridCol w:w="1277"/>
        <w:gridCol w:w="1002"/>
        <w:gridCol w:w="2839"/>
      </w:tblGrid>
      <w:tr w:rsidR="00CB4805" w:rsidRPr="00860AD6">
        <w:trPr>
          <w:trHeight w:hRule="exact" w:val="1528"/>
        </w:trPr>
        <w:tc>
          <w:tcPr>
            <w:tcW w:w="143" w:type="dxa"/>
          </w:tcPr>
          <w:p w:rsidR="00CB4805" w:rsidRDefault="00CB4805"/>
        </w:tc>
        <w:tc>
          <w:tcPr>
            <w:tcW w:w="285" w:type="dxa"/>
          </w:tcPr>
          <w:p w:rsidR="00CB4805" w:rsidRDefault="00CB4805"/>
        </w:tc>
        <w:tc>
          <w:tcPr>
            <w:tcW w:w="710" w:type="dxa"/>
          </w:tcPr>
          <w:p w:rsidR="00CB4805" w:rsidRDefault="00CB4805"/>
        </w:tc>
        <w:tc>
          <w:tcPr>
            <w:tcW w:w="1419" w:type="dxa"/>
          </w:tcPr>
          <w:p w:rsidR="00CB4805" w:rsidRDefault="00CB4805"/>
        </w:tc>
        <w:tc>
          <w:tcPr>
            <w:tcW w:w="1419" w:type="dxa"/>
          </w:tcPr>
          <w:p w:rsidR="00CB4805" w:rsidRDefault="00CB4805"/>
        </w:tc>
        <w:tc>
          <w:tcPr>
            <w:tcW w:w="710" w:type="dxa"/>
          </w:tcPr>
          <w:p w:rsidR="00CB4805" w:rsidRDefault="00CB4805"/>
        </w:tc>
        <w:tc>
          <w:tcPr>
            <w:tcW w:w="5543" w:type="dxa"/>
            <w:gridSpan w:val="4"/>
            <w:shd w:val="clear" w:color="000000" w:fill="FFFFFF"/>
            <w:tcMar>
              <w:left w:w="34" w:type="dxa"/>
              <w:right w:w="34" w:type="dxa"/>
            </w:tcMar>
          </w:tcPr>
          <w:p w:rsidR="00CB4805" w:rsidRPr="005E5D07" w:rsidRDefault="005E5D07">
            <w:pPr>
              <w:spacing w:after="0" w:line="240" w:lineRule="auto"/>
              <w:jc w:val="both"/>
              <w:rPr>
                <w:lang w:val="ru-RU"/>
              </w:rPr>
            </w:pPr>
            <w:r w:rsidRPr="005E5D07">
              <w:rPr>
                <w:rFonts w:ascii="Times New Roman" w:hAnsi="Times New Roman" w:cs="Times New Roman"/>
                <w:color w:val="000000"/>
                <w:lang w:val="ru-RU"/>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rsidR="00CB4805" w:rsidRPr="00860AD6">
        <w:trPr>
          <w:trHeight w:hRule="exact" w:val="138"/>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993" w:type="dxa"/>
          </w:tcPr>
          <w:p w:rsidR="00CB4805" w:rsidRPr="005E5D07" w:rsidRDefault="00CB4805">
            <w:pPr>
              <w:rPr>
                <w:lang w:val="ru-RU"/>
              </w:rPr>
            </w:pPr>
          </w:p>
        </w:tc>
        <w:tc>
          <w:tcPr>
            <w:tcW w:w="2836" w:type="dxa"/>
          </w:tcPr>
          <w:p w:rsidR="00CB4805" w:rsidRPr="005E5D07" w:rsidRDefault="00CB4805">
            <w:pPr>
              <w:rPr>
                <w:lang w:val="ru-RU"/>
              </w:rPr>
            </w:pPr>
          </w:p>
        </w:tc>
      </w:tr>
      <w:tr w:rsidR="00CB4805">
        <w:trPr>
          <w:trHeight w:hRule="exact" w:val="585"/>
        </w:trPr>
        <w:tc>
          <w:tcPr>
            <w:tcW w:w="10221" w:type="dxa"/>
            <w:gridSpan w:val="10"/>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B4805" w:rsidRDefault="005E5D0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4805" w:rsidRPr="00860AD6">
        <w:trPr>
          <w:trHeight w:hRule="exact" w:val="314"/>
        </w:trPr>
        <w:tc>
          <w:tcPr>
            <w:tcW w:w="10221" w:type="dxa"/>
            <w:gridSpan w:val="10"/>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B4805" w:rsidRPr="00860AD6">
        <w:trPr>
          <w:trHeight w:hRule="exact" w:val="211"/>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993" w:type="dxa"/>
          </w:tcPr>
          <w:p w:rsidR="00CB4805" w:rsidRPr="005E5D07" w:rsidRDefault="00CB4805">
            <w:pPr>
              <w:rPr>
                <w:lang w:val="ru-RU"/>
              </w:rPr>
            </w:pPr>
          </w:p>
        </w:tc>
        <w:tc>
          <w:tcPr>
            <w:tcW w:w="2836" w:type="dxa"/>
          </w:tcPr>
          <w:p w:rsidR="00CB4805" w:rsidRPr="005E5D07" w:rsidRDefault="00CB4805">
            <w:pPr>
              <w:rPr>
                <w:lang w:val="ru-RU"/>
              </w:rPr>
            </w:pPr>
          </w:p>
        </w:tc>
      </w:tr>
      <w:tr w:rsidR="00CB4805">
        <w:trPr>
          <w:trHeight w:hRule="exact" w:val="277"/>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3842" w:type="dxa"/>
            <w:gridSpan w:val="2"/>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УТВЕРЖДАЮ</w:t>
            </w:r>
          </w:p>
        </w:tc>
      </w:tr>
      <w:tr w:rsidR="00CB4805" w:rsidRPr="00860AD6">
        <w:trPr>
          <w:trHeight w:hRule="exact" w:val="972"/>
        </w:trPr>
        <w:tc>
          <w:tcPr>
            <w:tcW w:w="143" w:type="dxa"/>
          </w:tcPr>
          <w:p w:rsidR="00CB4805" w:rsidRDefault="00CB4805"/>
        </w:tc>
        <w:tc>
          <w:tcPr>
            <w:tcW w:w="285" w:type="dxa"/>
          </w:tcPr>
          <w:p w:rsidR="00CB4805" w:rsidRDefault="00CB4805"/>
        </w:tc>
        <w:tc>
          <w:tcPr>
            <w:tcW w:w="710" w:type="dxa"/>
          </w:tcPr>
          <w:p w:rsidR="00CB4805" w:rsidRDefault="00CB4805"/>
        </w:tc>
        <w:tc>
          <w:tcPr>
            <w:tcW w:w="1419" w:type="dxa"/>
          </w:tcPr>
          <w:p w:rsidR="00CB4805" w:rsidRDefault="00CB4805"/>
        </w:tc>
        <w:tc>
          <w:tcPr>
            <w:tcW w:w="1419" w:type="dxa"/>
          </w:tcPr>
          <w:p w:rsidR="00CB4805" w:rsidRDefault="00CB4805"/>
        </w:tc>
        <w:tc>
          <w:tcPr>
            <w:tcW w:w="710" w:type="dxa"/>
          </w:tcPr>
          <w:p w:rsidR="00CB4805" w:rsidRDefault="00CB4805"/>
        </w:tc>
        <w:tc>
          <w:tcPr>
            <w:tcW w:w="426" w:type="dxa"/>
          </w:tcPr>
          <w:p w:rsidR="00CB4805" w:rsidRDefault="00CB4805"/>
        </w:tc>
        <w:tc>
          <w:tcPr>
            <w:tcW w:w="1277" w:type="dxa"/>
          </w:tcPr>
          <w:p w:rsidR="00CB4805" w:rsidRDefault="00CB4805"/>
        </w:tc>
        <w:tc>
          <w:tcPr>
            <w:tcW w:w="3842" w:type="dxa"/>
            <w:gridSpan w:val="2"/>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Ректор, д.фил.н., профессор</w:t>
            </w:r>
          </w:p>
          <w:p w:rsidR="00CB4805" w:rsidRPr="005E5D07" w:rsidRDefault="00CB4805">
            <w:pPr>
              <w:spacing w:after="0" w:line="240" w:lineRule="auto"/>
              <w:jc w:val="center"/>
              <w:rPr>
                <w:sz w:val="24"/>
                <w:szCs w:val="24"/>
                <w:lang w:val="ru-RU"/>
              </w:rPr>
            </w:pP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______________А.Э. Еремеев</w:t>
            </w:r>
          </w:p>
        </w:tc>
      </w:tr>
      <w:tr w:rsidR="00CB4805">
        <w:trPr>
          <w:trHeight w:hRule="exact" w:val="277"/>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3842" w:type="dxa"/>
            <w:gridSpan w:val="2"/>
            <w:shd w:val="clear" w:color="000000" w:fill="FFFFFF"/>
            <w:tcMar>
              <w:left w:w="34" w:type="dxa"/>
              <w:right w:w="34" w:type="dxa"/>
            </w:tcMar>
          </w:tcPr>
          <w:p w:rsidR="00CB4805" w:rsidRDefault="005E5D07">
            <w:pPr>
              <w:spacing w:after="0" w:line="240" w:lineRule="auto"/>
              <w:jc w:val="right"/>
              <w:rPr>
                <w:sz w:val="24"/>
                <w:szCs w:val="24"/>
              </w:rPr>
            </w:pPr>
            <w:r>
              <w:rPr>
                <w:rFonts w:ascii="Times New Roman" w:hAnsi="Times New Roman" w:cs="Times New Roman"/>
                <w:color w:val="000000"/>
                <w:sz w:val="24"/>
                <w:szCs w:val="24"/>
              </w:rPr>
              <w:t>27.03.2023 г.</w:t>
            </w:r>
          </w:p>
        </w:tc>
      </w:tr>
      <w:tr w:rsidR="00CB4805">
        <w:trPr>
          <w:trHeight w:hRule="exact" w:val="277"/>
        </w:trPr>
        <w:tc>
          <w:tcPr>
            <w:tcW w:w="143" w:type="dxa"/>
          </w:tcPr>
          <w:p w:rsidR="00CB4805" w:rsidRDefault="00CB4805"/>
        </w:tc>
        <w:tc>
          <w:tcPr>
            <w:tcW w:w="285" w:type="dxa"/>
          </w:tcPr>
          <w:p w:rsidR="00CB4805" w:rsidRDefault="00CB4805"/>
        </w:tc>
        <w:tc>
          <w:tcPr>
            <w:tcW w:w="710" w:type="dxa"/>
          </w:tcPr>
          <w:p w:rsidR="00CB4805" w:rsidRDefault="00CB4805"/>
        </w:tc>
        <w:tc>
          <w:tcPr>
            <w:tcW w:w="1419" w:type="dxa"/>
          </w:tcPr>
          <w:p w:rsidR="00CB4805" w:rsidRDefault="00CB4805"/>
        </w:tc>
        <w:tc>
          <w:tcPr>
            <w:tcW w:w="1419" w:type="dxa"/>
          </w:tcPr>
          <w:p w:rsidR="00CB4805" w:rsidRDefault="00CB4805"/>
        </w:tc>
        <w:tc>
          <w:tcPr>
            <w:tcW w:w="710" w:type="dxa"/>
          </w:tcPr>
          <w:p w:rsidR="00CB4805" w:rsidRDefault="00CB4805"/>
        </w:tc>
        <w:tc>
          <w:tcPr>
            <w:tcW w:w="426" w:type="dxa"/>
          </w:tcPr>
          <w:p w:rsidR="00CB4805" w:rsidRDefault="00CB4805"/>
        </w:tc>
        <w:tc>
          <w:tcPr>
            <w:tcW w:w="1277" w:type="dxa"/>
          </w:tcPr>
          <w:p w:rsidR="00CB4805" w:rsidRDefault="00CB4805"/>
        </w:tc>
        <w:tc>
          <w:tcPr>
            <w:tcW w:w="993" w:type="dxa"/>
          </w:tcPr>
          <w:p w:rsidR="00CB4805" w:rsidRDefault="00CB4805"/>
        </w:tc>
        <w:tc>
          <w:tcPr>
            <w:tcW w:w="2836" w:type="dxa"/>
          </w:tcPr>
          <w:p w:rsidR="00CB4805" w:rsidRDefault="00CB4805"/>
        </w:tc>
      </w:tr>
      <w:tr w:rsidR="00CB4805">
        <w:trPr>
          <w:trHeight w:hRule="exact" w:val="416"/>
        </w:trPr>
        <w:tc>
          <w:tcPr>
            <w:tcW w:w="10221" w:type="dxa"/>
            <w:gridSpan w:val="10"/>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4805">
        <w:trPr>
          <w:trHeight w:hRule="exact" w:val="775"/>
        </w:trPr>
        <w:tc>
          <w:tcPr>
            <w:tcW w:w="143" w:type="dxa"/>
          </w:tcPr>
          <w:p w:rsidR="00CB4805" w:rsidRDefault="00CB4805"/>
        </w:tc>
        <w:tc>
          <w:tcPr>
            <w:tcW w:w="285" w:type="dxa"/>
          </w:tcPr>
          <w:p w:rsidR="00CB4805" w:rsidRDefault="00CB4805"/>
        </w:tc>
        <w:tc>
          <w:tcPr>
            <w:tcW w:w="710" w:type="dxa"/>
          </w:tcPr>
          <w:p w:rsidR="00CB4805" w:rsidRDefault="00CB4805"/>
        </w:tc>
        <w:tc>
          <w:tcPr>
            <w:tcW w:w="1419" w:type="dxa"/>
          </w:tcPr>
          <w:p w:rsidR="00CB4805" w:rsidRDefault="00CB4805"/>
        </w:tc>
        <w:tc>
          <w:tcPr>
            <w:tcW w:w="4834" w:type="dxa"/>
            <w:gridSpan w:val="5"/>
            <w:shd w:val="clear" w:color="000000" w:fill="FFFFFF"/>
            <w:tcMar>
              <w:left w:w="34" w:type="dxa"/>
              <w:right w:w="34" w:type="dxa"/>
            </w:tcMar>
          </w:tcPr>
          <w:p w:rsidR="00CB4805" w:rsidRDefault="005E5D07">
            <w:pPr>
              <w:spacing w:after="0" w:line="240" w:lineRule="auto"/>
              <w:jc w:val="center"/>
              <w:rPr>
                <w:sz w:val="32"/>
                <w:szCs w:val="32"/>
              </w:rPr>
            </w:pPr>
            <w:r>
              <w:rPr>
                <w:rFonts w:ascii="Times New Roman" w:hAnsi="Times New Roman" w:cs="Times New Roman"/>
                <w:color w:val="000000"/>
                <w:sz w:val="32"/>
                <w:szCs w:val="32"/>
              </w:rPr>
              <w:t>История России</w:t>
            </w:r>
          </w:p>
          <w:p w:rsidR="00CB4805" w:rsidRDefault="005E5D07">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CB4805" w:rsidRDefault="00CB4805"/>
        </w:tc>
      </w:tr>
      <w:tr w:rsidR="00CB4805">
        <w:trPr>
          <w:trHeight w:hRule="exact" w:val="277"/>
        </w:trPr>
        <w:tc>
          <w:tcPr>
            <w:tcW w:w="10221" w:type="dxa"/>
            <w:gridSpan w:val="10"/>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4805" w:rsidRPr="00860AD6">
        <w:trPr>
          <w:trHeight w:hRule="exact" w:val="1111"/>
        </w:trPr>
        <w:tc>
          <w:tcPr>
            <w:tcW w:w="143" w:type="dxa"/>
          </w:tcPr>
          <w:p w:rsidR="00CB4805" w:rsidRDefault="00CB4805"/>
        </w:tc>
        <w:tc>
          <w:tcPr>
            <w:tcW w:w="285" w:type="dxa"/>
          </w:tcPr>
          <w:p w:rsidR="00CB4805" w:rsidRDefault="00CB4805"/>
        </w:tc>
        <w:tc>
          <w:tcPr>
            <w:tcW w:w="9795" w:type="dxa"/>
            <w:gridSpan w:val="8"/>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Направление подготовки: 38.03.02 Менеджмент (высшее образование - бакалавриат)</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Направленность (профиль) программы: «Логистика и управление закупками»</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B4805" w:rsidRPr="00860AD6">
        <w:trPr>
          <w:trHeight w:hRule="exact" w:val="833"/>
        </w:trPr>
        <w:tc>
          <w:tcPr>
            <w:tcW w:w="10221" w:type="dxa"/>
            <w:gridSpan w:val="10"/>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CB4805">
        <w:trPr>
          <w:trHeight w:hRule="exact" w:val="277"/>
        </w:trPr>
        <w:tc>
          <w:tcPr>
            <w:tcW w:w="3984" w:type="dxa"/>
            <w:gridSpan w:val="5"/>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4805" w:rsidRDefault="00CB4805"/>
        </w:tc>
        <w:tc>
          <w:tcPr>
            <w:tcW w:w="426" w:type="dxa"/>
          </w:tcPr>
          <w:p w:rsidR="00CB4805" w:rsidRDefault="00CB4805"/>
        </w:tc>
        <w:tc>
          <w:tcPr>
            <w:tcW w:w="1277" w:type="dxa"/>
          </w:tcPr>
          <w:p w:rsidR="00CB4805" w:rsidRDefault="00CB4805"/>
        </w:tc>
        <w:tc>
          <w:tcPr>
            <w:tcW w:w="993" w:type="dxa"/>
          </w:tcPr>
          <w:p w:rsidR="00CB4805" w:rsidRDefault="00CB4805"/>
        </w:tc>
        <w:tc>
          <w:tcPr>
            <w:tcW w:w="2836" w:type="dxa"/>
          </w:tcPr>
          <w:p w:rsidR="00CB4805" w:rsidRDefault="00CB4805"/>
        </w:tc>
      </w:tr>
      <w:tr w:rsidR="00CB4805">
        <w:trPr>
          <w:trHeight w:hRule="exact" w:val="155"/>
        </w:trPr>
        <w:tc>
          <w:tcPr>
            <w:tcW w:w="143" w:type="dxa"/>
          </w:tcPr>
          <w:p w:rsidR="00CB4805" w:rsidRDefault="00CB4805"/>
        </w:tc>
        <w:tc>
          <w:tcPr>
            <w:tcW w:w="285" w:type="dxa"/>
          </w:tcPr>
          <w:p w:rsidR="00CB4805" w:rsidRDefault="00CB4805"/>
        </w:tc>
        <w:tc>
          <w:tcPr>
            <w:tcW w:w="710" w:type="dxa"/>
          </w:tcPr>
          <w:p w:rsidR="00CB4805" w:rsidRDefault="00CB4805"/>
        </w:tc>
        <w:tc>
          <w:tcPr>
            <w:tcW w:w="1419" w:type="dxa"/>
          </w:tcPr>
          <w:p w:rsidR="00CB4805" w:rsidRDefault="00CB4805"/>
        </w:tc>
        <w:tc>
          <w:tcPr>
            <w:tcW w:w="1419" w:type="dxa"/>
          </w:tcPr>
          <w:p w:rsidR="00CB4805" w:rsidRDefault="00CB4805"/>
        </w:tc>
        <w:tc>
          <w:tcPr>
            <w:tcW w:w="710" w:type="dxa"/>
          </w:tcPr>
          <w:p w:rsidR="00CB4805" w:rsidRDefault="00CB4805"/>
        </w:tc>
        <w:tc>
          <w:tcPr>
            <w:tcW w:w="426" w:type="dxa"/>
          </w:tcPr>
          <w:p w:rsidR="00CB4805" w:rsidRDefault="00CB4805"/>
        </w:tc>
        <w:tc>
          <w:tcPr>
            <w:tcW w:w="1277" w:type="dxa"/>
          </w:tcPr>
          <w:p w:rsidR="00CB4805" w:rsidRDefault="00CB4805"/>
        </w:tc>
        <w:tc>
          <w:tcPr>
            <w:tcW w:w="993" w:type="dxa"/>
          </w:tcPr>
          <w:p w:rsidR="00CB4805" w:rsidRDefault="00CB4805"/>
        </w:tc>
        <w:tc>
          <w:tcPr>
            <w:tcW w:w="2836" w:type="dxa"/>
          </w:tcPr>
          <w:p w:rsidR="00CB4805" w:rsidRDefault="00CB4805"/>
        </w:tc>
      </w:tr>
      <w:tr w:rsidR="00CB4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ФИНАНСЫ И ЭКОНОМИКА</w:t>
            </w:r>
          </w:p>
        </w:tc>
      </w:tr>
      <w:tr w:rsidR="00CB48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CB4805" w:rsidRPr="00860AD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СПЕЦИАЛИСТ ПО ЛОГИСТИКЕ НА ТРАНСПОРТЕ</w:t>
            </w:r>
          </w:p>
        </w:tc>
      </w:tr>
      <w:tr w:rsidR="00CB4805" w:rsidRPr="00860AD6">
        <w:trPr>
          <w:trHeight w:hRule="exact" w:val="124"/>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993" w:type="dxa"/>
          </w:tcPr>
          <w:p w:rsidR="00CB4805" w:rsidRPr="005E5D07" w:rsidRDefault="00CB4805">
            <w:pPr>
              <w:rPr>
                <w:lang w:val="ru-RU"/>
              </w:rPr>
            </w:pPr>
          </w:p>
        </w:tc>
        <w:tc>
          <w:tcPr>
            <w:tcW w:w="2836" w:type="dxa"/>
          </w:tcPr>
          <w:p w:rsidR="00CB4805" w:rsidRPr="005E5D07" w:rsidRDefault="00CB4805">
            <w:pPr>
              <w:rPr>
                <w:lang w:val="ru-RU"/>
              </w:rPr>
            </w:pPr>
          </w:p>
        </w:tc>
      </w:tr>
      <w:tr w:rsidR="00CB4805" w:rsidRPr="00860AD6">
        <w:trPr>
          <w:trHeight w:hRule="exact" w:val="277"/>
        </w:trPr>
        <w:tc>
          <w:tcPr>
            <w:tcW w:w="5118" w:type="dxa"/>
            <w:gridSpan w:val="7"/>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информационно-аналитический, организационно-управленческий, предпринимательский</w:t>
            </w:r>
          </w:p>
        </w:tc>
      </w:tr>
      <w:tr w:rsidR="00CB4805" w:rsidRPr="00860AD6">
        <w:trPr>
          <w:trHeight w:hRule="exact" w:val="577"/>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5118" w:type="dxa"/>
            <w:gridSpan w:val="3"/>
            <w:vMerge/>
            <w:shd w:val="clear" w:color="000000" w:fill="FFFFFF"/>
            <w:tcMar>
              <w:left w:w="34" w:type="dxa"/>
              <w:right w:w="34" w:type="dxa"/>
            </w:tcMar>
          </w:tcPr>
          <w:p w:rsidR="00CB4805" w:rsidRPr="005E5D07" w:rsidRDefault="00CB4805">
            <w:pPr>
              <w:rPr>
                <w:lang w:val="ru-RU"/>
              </w:rPr>
            </w:pPr>
          </w:p>
        </w:tc>
      </w:tr>
      <w:tr w:rsidR="00CB4805" w:rsidRPr="00860AD6">
        <w:trPr>
          <w:trHeight w:hRule="exact" w:val="2982"/>
        </w:trPr>
        <w:tc>
          <w:tcPr>
            <w:tcW w:w="143" w:type="dxa"/>
          </w:tcPr>
          <w:p w:rsidR="00CB4805" w:rsidRPr="005E5D07" w:rsidRDefault="00CB4805">
            <w:pPr>
              <w:rPr>
                <w:lang w:val="ru-RU"/>
              </w:rPr>
            </w:pPr>
          </w:p>
        </w:tc>
        <w:tc>
          <w:tcPr>
            <w:tcW w:w="285" w:type="dxa"/>
          </w:tcPr>
          <w:p w:rsidR="00CB4805" w:rsidRPr="005E5D07" w:rsidRDefault="00CB4805">
            <w:pPr>
              <w:rPr>
                <w:lang w:val="ru-RU"/>
              </w:rPr>
            </w:pPr>
          </w:p>
        </w:tc>
        <w:tc>
          <w:tcPr>
            <w:tcW w:w="710" w:type="dxa"/>
          </w:tcPr>
          <w:p w:rsidR="00CB4805" w:rsidRPr="005E5D07" w:rsidRDefault="00CB4805">
            <w:pPr>
              <w:rPr>
                <w:lang w:val="ru-RU"/>
              </w:rPr>
            </w:pPr>
          </w:p>
        </w:tc>
        <w:tc>
          <w:tcPr>
            <w:tcW w:w="1419" w:type="dxa"/>
          </w:tcPr>
          <w:p w:rsidR="00CB4805" w:rsidRPr="005E5D07" w:rsidRDefault="00CB4805">
            <w:pPr>
              <w:rPr>
                <w:lang w:val="ru-RU"/>
              </w:rPr>
            </w:pPr>
          </w:p>
        </w:tc>
        <w:tc>
          <w:tcPr>
            <w:tcW w:w="1419" w:type="dxa"/>
          </w:tcPr>
          <w:p w:rsidR="00CB4805" w:rsidRPr="005E5D07" w:rsidRDefault="00CB4805">
            <w:pPr>
              <w:rPr>
                <w:lang w:val="ru-RU"/>
              </w:rPr>
            </w:pPr>
          </w:p>
        </w:tc>
        <w:tc>
          <w:tcPr>
            <w:tcW w:w="710" w:type="dxa"/>
          </w:tcPr>
          <w:p w:rsidR="00CB4805" w:rsidRPr="005E5D07" w:rsidRDefault="00CB4805">
            <w:pPr>
              <w:rPr>
                <w:lang w:val="ru-RU"/>
              </w:rPr>
            </w:pPr>
          </w:p>
        </w:tc>
        <w:tc>
          <w:tcPr>
            <w:tcW w:w="426" w:type="dxa"/>
          </w:tcPr>
          <w:p w:rsidR="00CB4805" w:rsidRPr="005E5D07" w:rsidRDefault="00CB4805">
            <w:pPr>
              <w:rPr>
                <w:lang w:val="ru-RU"/>
              </w:rPr>
            </w:pPr>
          </w:p>
        </w:tc>
        <w:tc>
          <w:tcPr>
            <w:tcW w:w="1277" w:type="dxa"/>
          </w:tcPr>
          <w:p w:rsidR="00CB4805" w:rsidRPr="005E5D07" w:rsidRDefault="00CB4805">
            <w:pPr>
              <w:rPr>
                <w:lang w:val="ru-RU"/>
              </w:rPr>
            </w:pPr>
          </w:p>
        </w:tc>
        <w:tc>
          <w:tcPr>
            <w:tcW w:w="993" w:type="dxa"/>
          </w:tcPr>
          <w:p w:rsidR="00CB4805" w:rsidRPr="005E5D07" w:rsidRDefault="00CB4805">
            <w:pPr>
              <w:rPr>
                <w:lang w:val="ru-RU"/>
              </w:rPr>
            </w:pPr>
          </w:p>
        </w:tc>
        <w:tc>
          <w:tcPr>
            <w:tcW w:w="2836" w:type="dxa"/>
          </w:tcPr>
          <w:p w:rsidR="00CB4805" w:rsidRPr="005E5D07" w:rsidRDefault="00CB4805">
            <w:pPr>
              <w:rPr>
                <w:lang w:val="ru-RU"/>
              </w:rPr>
            </w:pPr>
          </w:p>
        </w:tc>
      </w:tr>
      <w:tr w:rsidR="00CB4805">
        <w:trPr>
          <w:trHeight w:hRule="exact" w:val="277"/>
        </w:trPr>
        <w:tc>
          <w:tcPr>
            <w:tcW w:w="143" w:type="dxa"/>
          </w:tcPr>
          <w:p w:rsidR="00CB4805" w:rsidRPr="005E5D07" w:rsidRDefault="00CB4805">
            <w:pPr>
              <w:rPr>
                <w:lang w:val="ru-RU"/>
              </w:rPr>
            </w:pPr>
          </w:p>
        </w:tc>
        <w:tc>
          <w:tcPr>
            <w:tcW w:w="10079" w:type="dxa"/>
            <w:gridSpan w:val="9"/>
            <w:vMerge w:val="restart"/>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4805">
        <w:trPr>
          <w:trHeight w:hRule="exact" w:val="138"/>
        </w:trPr>
        <w:tc>
          <w:tcPr>
            <w:tcW w:w="143" w:type="dxa"/>
          </w:tcPr>
          <w:p w:rsidR="00CB4805" w:rsidRDefault="00CB4805"/>
        </w:tc>
        <w:tc>
          <w:tcPr>
            <w:tcW w:w="10079" w:type="dxa"/>
            <w:gridSpan w:val="9"/>
            <w:vMerge/>
            <w:shd w:val="clear" w:color="000000" w:fill="FFFFFF"/>
            <w:tcMar>
              <w:left w:w="34" w:type="dxa"/>
              <w:right w:w="34" w:type="dxa"/>
            </w:tcMar>
          </w:tcPr>
          <w:p w:rsidR="00CB4805" w:rsidRDefault="00CB4805"/>
        </w:tc>
      </w:tr>
      <w:tr w:rsidR="00CB4805">
        <w:trPr>
          <w:trHeight w:hRule="exact" w:val="1666"/>
        </w:trPr>
        <w:tc>
          <w:tcPr>
            <w:tcW w:w="143" w:type="dxa"/>
          </w:tcPr>
          <w:p w:rsidR="00CB4805" w:rsidRDefault="00CB4805"/>
        </w:tc>
        <w:tc>
          <w:tcPr>
            <w:tcW w:w="10079" w:type="dxa"/>
            <w:gridSpan w:val="9"/>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заочной формы обучения 2023 года набора</w:t>
            </w:r>
          </w:p>
          <w:p w:rsidR="00CB4805" w:rsidRPr="005E5D07" w:rsidRDefault="00CB4805">
            <w:pPr>
              <w:spacing w:after="0" w:line="240" w:lineRule="auto"/>
              <w:jc w:val="center"/>
              <w:rPr>
                <w:sz w:val="24"/>
                <w:szCs w:val="24"/>
                <w:lang w:val="ru-RU"/>
              </w:rPr>
            </w:pP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на 2023-2024 учебный год</w:t>
            </w:r>
          </w:p>
          <w:p w:rsidR="00CB4805" w:rsidRPr="005E5D07" w:rsidRDefault="00CB4805">
            <w:pPr>
              <w:spacing w:after="0" w:line="240" w:lineRule="auto"/>
              <w:jc w:val="center"/>
              <w:rPr>
                <w:sz w:val="24"/>
                <w:szCs w:val="24"/>
                <w:lang w:val="ru-RU"/>
              </w:rPr>
            </w:pPr>
          </w:p>
          <w:p w:rsidR="00CB4805" w:rsidRDefault="005E5D07">
            <w:pPr>
              <w:spacing w:after="0" w:line="240" w:lineRule="auto"/>
              <w:jc w:val="center"/>
              <w:rPr>
                <w:sz w:val="24"/>
                <w:szCs w:val="24"/>
              </w:rPr>
            </w:pPr>
            <w:r>
              <w:rPr>
                <w:rFonts w:ascii="Times New Roman" w:hAnsi="Times New Roman" w:cs="Times New Roman"/>
                <w:color w:val="000000"/>
                <w:sz w:val="24"/>
                <w:szCs w:val="24"/>
              </w:rPr>
              <w:t>Омск, 2023</w:t>
            </w:r>
          </w:p>
        </w:tc>
      </w:tr>
    </w:tbl>
    <w:p w:rsidR="00CB4805" w:rsidRDefault="005E5D07">
      <w:pPr>
        <w:rPr>
          <w:sz w:val="0"/>
          <w:szCs w:val="0"/>
        </w:rPr>
      </w:pPr>
      <w:r>
        <w:br w:type="page"/>
      </w:r>
    </w:p>
    <w:tbl>
      <w:tblPr>
        <w:tblW w:w="0" w:type="auto"/>
        <w:tblCellMar>
          <w:left w:w="0" w:type="dxa"/>
          <w:right w:w="0" w:type="dxa"/>
        </w:tblCellMar>
        <w:tblLook w:val="04A0"/>
      </w:tblPr>
      <w:tblGrid>
        <w:gridCol w:w="10274"/>
      </w:tblGrid>
      <w:tr w:rsidR="00CB4805">
        <w:trPr>
          <w:trHeight w:hRule="exact" w:val="2222"/>
        </w:trPr>
        <w:tc>
          <w:tcPr>
            <w:tcW w:w="10788"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lastRenderedPageBreak/>
              <w:t>Составитель:</w:t>
            </w:r>
          </w:p>
          <w:p w:rsidR="00CB4805" w:rsidRPr="005E5D07" w:rsidRDefault="00CB4805">
            <w:pPr>
              <w:spacing w:after="0" w:line="240" w:lineRule="auto"/>
              <w:rPr>
                <w:sz w:val="24"/>
                <w:szCs w:val="24"/>
                <w:lang w:val="ru-RU"/>
              </w:rPr>
            </w:pP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д.истор.н., профессор _________________ /Греков Н.В./</w:t>
            </w:r>
          </w:p>
          <w:p w:rsidR="00CB4805" w:rsidRPr="005E5D07" w:rsidRDefault="00CB4805">
            <w:pPr>
              <w:spacing w:after="0" w:line="240" w:lineRule="auto"/>
              <w:rPr>
                <w:sz w:val="24"/>
                <w:szCs w:val="24"/>
                <w:lang w:val="ru-RU"/>
              </w:rPr>
            </w:pP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 гуманитарных дисциплин и иностранных языков»</w:t>
            </w:r>
          </w:p>
          <w:p w:rsidR="00CB4805" w:rsidRDefault="005E5D07">
            <w:pPr>
              <w:spacing w:after="0" w:line="240" w:lineRule="auto"/>
              <w:rPr>
                <w:sz w:val="24"/>
                <w:szCs w:val="24"/>
              </w:rPr>
            </w:pPr>
            <w:r>
              <w:rPr>
                <w:rFonts w:ascii="Times New Roman" w:hAnsi="Times New Roman" w:cs="Times New Roman"/>
                <w:color w:val="000000"/>
                <w:sz w:val="24"/>
                <w:szCs w:val="24"/>
              </w:rPr>
              <w:t>Протокол от 24.03.2023 г.  №8</w:t>
            </w:r>
          </w:p>
        </w:tc>
      </w:tr>
      <w:tr w:rsidR="00CB4805" w:rsidRPr="00860AD6">
        <w:trPr>
          <w:trHeight w:hRule="exact" w:val="277"/>
        </w:trPr>
        <w:tc>
          <w:tcPr>
            <w:tcW w:w="10788"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Зав. кафедрой, профессор, д.и.н. _________________ /Греков Н.В./</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9654"/>
      </w:tblGrid>
      <w:tr w:rsidR="00CB4805">
        <w:trPr>
          <w:trHeight w:hRule="exact" w:val="277"/>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4805">
        <w:trPr>
          <w:trHeight w:hRule="exact" w:val="555"/>
        </w:trPr>
        <w:tc>
          <w:tcPr>
            <w:tcW w:w="9640" w:type="dxa"/>
          </w:tcPr>
          <w:p w:rsidR="00CB4805" w:rsidRDefault="00CB4805"/>
        </w:tc>
      </w:tr>
      <w:tr w:rsidR="00CB4805">
        <w:trPr>
          <w:trHeight w:hRule="exact" w:val="8751"/>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1     Наименование дисциплины</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9     Методические указания для обучающихся по освоению дисциплины</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B4805" w:rsidRDefault="005E5D0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277"/>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B4805" w:rsidRPr="00860AD6">
        <w:trPr>
          <w:trHeight w:hRule="exact" w:val="15113"/>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E5D0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Приказом Минобрнауки России от 19.07.2022 № 662 «О несении изменений в федеральные государственные образовательные стандарты высшего образования»;</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2023/2024 учебного года:</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9654"/>
      </w:tblGrid>
      <w:tr w:rsidR="00CB4805" w:rsidRPr="00860AD6">
        <w:trPr>
          <w:trHeight w:hRule="exact" w:val="555"/>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4805" w:rsidRPr="00860AD6">
        <w:trPr>
          <w:trHeight w:hRule="exact" w:val="138"/>
        </w:trPr>
        <w:tc>
          <w:tcPr>
            <w:tcW w:w="9640" w:type="dxa"/>
          </w:tcPr>
          <w:p w:rsidR="00CB4805" w:rsidRPr="005E5D07" w:rsidRDefault="00CB4805">
            <w:pPr>
              <w:rPr>
                <w:lang w:val="ru-RU"/>
              </w:rPr>
            </w:pPr>
          </w:p>
        </w:tc>
      </w:tr>
      <w:tr w:rsidR="00CB4805" w:rsidRPr="00860AD6">
        <w:trPr>
          <w:trHeight w:hRule="exact" w:val="1125"/>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1. Наименование дисциплины: Б1.О.01.02 «История России».</w:t>
            </w:r>
          </w:p>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4805" w:rsidRPr="00860AD6">
        <w:trPr>
          <w:trHeight w:hRule="exact" w:val="138"/>
        </w:trPr>
        <w:tc>
          <w:tcPr>
            <w:tcW w:w="9640" w:type="dxa"/>
          </w:tcPr>
          <w:p w:rsidR="00CB4805" w:rsidRPr="005E5D07" w:rsidRDefault="00CB4805">
            <w:pPr>
              <w:rPr>
                <w:lang w:val="ru-RU"/>
              </w:rPr>
            </w:pPr>
          </w:p>
        </w:tc>
      </w:tr>
      <w:tr w:rsidR="00CB4805" w:rsidRPr="00860AD6">
        <w:trPr>
          <w:trHeight w:hRule="exact" w:val="3260"/>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5E5D07">
              <w:rPr>
                <w:rFonts w:ascii="Times New Roman" w:hAnsi="Times New Roman" w:cs="Times New Roman"/>
                <w:color w:val="000000"/>
                <w:sz w:val="24"/>
                <w:szCs w:val="24"/>
                <w:lang w:val="ru-RU"/>
              </w:rPr>
              <w:t>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4805" w:rsidRPr="0086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Код компетенции: УК-5</w:t>
            </w:r>
          </w:p>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B4805">
        <w:trPr>
          <w:trHeight w:hRule="exact" w:val="585"/>
        </w:trPr>
        <w:tc>
          <w:tcPr>
            <w:tcW w:w="9654" w:type="dxa"/>
            <w:shd w:val="clear" w:color="000000" w:fill="FFFFFF"/>
            <w:tcMar>
              <w:left w:w="34" w:type="dxa"/>
              <w:right w:w="34" w:type="dxa"/>
            </w:tcMar>
          </w:tcPr>
          <w:p w:rsidR="00CB4805" w:rsidRPr="005E5D07" w:rsidRDefault="00CB4805">
            <w:pPr>
              <w:spacing w:after="0" w:line="240" w:lineRule="auto"/>
              <w:rPr>
                <w:sz w:val="24"/>
                <w:szCs w:val="24"/>
                <w:lang w:val="ru-RU"/>
              </w:rPr>
            </w:pPr>
          </w:p>
          <w:p w:rsidR="00CB4805" w:rsidRDefault="005E5D0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4805" w:rsidRPr="0086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CB4805" w:rsidRPr="00860AD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УК-5.2 знать культурные особенности и традиции различных социальных групп</w:t>
            </w:r>
          </w:p>
        </w:tc>
      </w:tr>
      <w:tr w:rsidR="00CB4805" w:rsidRPr="00860AD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CB4805" w:rsidRPr="00860AD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CB4805" w:rsidRPr="0086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УК-5.5 владеть навыками анализа особенностей  исторического развития России в контексте всемирной истории</w:t>
            </w:r>
          </w:p>
        </w:tc>
      </w:tr>
      <w:tr w:rsidR="00CB4805" w:rsidRPr="00860AD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УК-5.6 владеть способностью обобщать особенности эволюции процессов государственного развития</w:t>
            </w:r>
          </w:p>
        </w:tc>
      </w:tr>
      <w:tr w:rsidR="00CB4805" w:rsidRPr="00860AD6">
        <w:trPr>
          <w:trHeight w:hRule="exact" w:val="416"/>
        </w:trPr>
        <w:tc>
          <w:tcPr>
            <w:tcW w:w="9640" w:type="dxa"/>
          </w:tcPr>
          <w:p w:rsidR="00CB4805" w:rsidRPr="005E5D07" w:rsidRDefault="00CB4805">
            <w:pPr>
              <w:rPr>
                <w:lang w:val="ru-RU"/>
              </w:rPr>
            </w:pP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B4805" w:rsidRPr="00860AD6">
        <w:trPr>
          <w:trHeight w:hRule="exact" w:val="1366"/>
        </w:trPr>
        <w:tc>
          <w:tcPr>
            <w:tcW w:w="9654" w:type="dxa"/>
            <w:shd w:val="clear" w:color="000000" w:fill="FFFFFF"/>
            <w:tcMar>
              <w:left w:w="34" w:type="dxa"/>
              <w:right w:w="34" w:type="dxa"/>
            </w:tcMar>
          </w:tcPr>
          <w:p w:rsidR="00CB4805" w:rsidRPr="005E5D07" w:rsidRDefault="00CB4805">
            <w:pPr>
              <w:spacing w:after="0" w:line="240" w:lineRule="auto"/>
              <w:jc w:val="both"/>
              <w:rPr>
                <w:sz w:val="24"/>
                <w:szCs w:val="24"/>
                <w:lang w:val="ru-RU"/>
              </w:rPr>
            </w:pP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Дисциплина Б1.О.01.02 «История России»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3984"/>
        <w:gridCol w:w="1702"/>
        <w:gridCol w:w="1716"/>
        <w:gridCol w:w="426"/>
        <w:gridCol w:w="723"/>
        <w:gridCol w:w="143"/>
        <w:gridCol w:w="1007"/>
      </w:tblGrid>
      <w:tr w:rsidR="00CB4805" w:rsidRPr="00860AD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Коды</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форми-</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руемых</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компе-</w:t>
            </w:r>
          </w:p>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тенций</w:t>
            </w:r>
          </w:p>
        </w:tc>
      </w:tr>
      <w:tr w:rsidR="00CB480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CB4805"/>
        </w:tc>
      </w:tr>
      <w:tr w:rsidR="00CB4805" w:rsidRPr="00860AD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Pr="005E5D07" w:rsidRDefault="00CB4805">
            <w:pPr>
              <w:rPr>
                <w:lang w:val="ru-RU"/>
              </w:rPr>
            </w:pPr>
          </w:p>
        </w:tc>
      </w:tr>
      <w:tr w:rsidR="00CB480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Pr="005E5D07" w:rsidRDefault="005E5D07">
            <w:pPr>
              <w:spacing w:after="0" w:line="240" w:lineRule="auto"/>
              <w:jc w:val="center"/>
              <w:rPr>
                <w:lang w:val="ru-RU"/>
              </w:rPr>
            </w:pPr>
            <w:r w:rsidRPr="005E5D07">
              <w:rPr>
                <w:rFonts w:ascii="Times New Roman" w:hAnsi="Times New Roman" w:cs="Times New Roman"/>
                <w:color w:val="000000"/>
                <w:lang w:val="ru-RU"/>
              </w:rPr>
              <w:t>Успешное освоение базового уровня программы дисциплины "История России",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УК-5</w:t>
            </w:r>
          </w:p>
        </w:tc>
      </w:tr>
      <w:tr w:rsidR="00CB4805">
        <w:trPr>
          <w:trHeight w:hRule="exact" w:val="138"/>
        </w:trPr>
        <w:tc>
          <w:tcPr>
            <w:tcW w:w="3970" w:type="dxa"/>
          </w:tcPr>
          <w:p w:rsidR="00CB4805" w:rsidRDefault="00CB4805"/>
        </w:tc>
        <w:tc>
          <w:tcPr>
            <w:tcW w:w="1702" w:type="dxa"/>
          </w:tcPr>
          <w:p w:rsidR="00CB4805" w:rsidRDefault="00CB4805"/>
        </w:tc>
        <w:tc>
          <w:tcPr>
            <w:tcW w:w="1702" w:type="dxa"/>
          </w:tcPr>
          <w:p w:rsidR="00CB4805" w:rsidRDefault="00CB4805"/>
        </w:tc>
        <w:tc>
          <w:tcPr>
            <w:tcW w:w="426" w:type="dxa"/>
          </w:tcPr>
          <w:p w:rsidR="00CB4805" w:rsidRDefault="00CB4805"/>
        </w:tc>
        <w:tc>
          <w:tcPr>
            <w:tcW w:w="710" w:type="dxa"/>
          </w:tcPr>
          <w:p w:rsidR="00CB4805" w:rsidRDefault="00CB4805"/>
        </w:tc>
        <w:tc>
          <w:tcPr>
            <w:tcW w:w="143" w:type="dxa"/>
          </w:tcPr>
          <w:p w:rsidR="00CB4805" w:rsidRDefault="00CB4805"/>
        </w:tc>
        <w:tc>
          <w:tcPr>
            <w:tcW w:w="993" w:type="dxa"/>
          </w:tcPr>
          <w:p w:rsidR="00CB4805" w:rsidRDefault="00CB4805"/>
        </w:tc>
      </w:tr>
      <w:tr w:rsidR="00CB4805" w:rsidRPr="00860AD6">
        <w:trPr>
          <w:trHeight w:hRule="exact" w:val="1125"/>
        </w:trPr>
        <w:tc>
          <w:tcPr>
            <w:tcW w:w="9654" w:type="dxa"/>
            <w:gridSpan w:val="7"/>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4805">
        <w:trPr>
          <w:trHeight w:hRule="exact" w:val="585"/>
        </w:trPr>
        <w:tc>
          <w:tcPr>
            <w:tcW w:w="9654" w:type="dxa"/>
            <w:gridSpan w:val="7"/>
            <w:shd w:val="clear" w:color="000000" w:fill="FFFFFF"/>
            <w:tcMar>
              <w:left w:w="34" w:type="dxa"/>
              <w:right w:w="34" w:type="dxa"/>
            </w:tcMar>
          </w:tcPr>
          <w:p w:rsidR="00CB4805" w:rsidRPr="005E5D07" w:rsidRDefault="005E5D07">
            <w:pPr>
              <w:spacing w:after="0" w:line="240" w:lineRule="auto"/>
              <w:jc w:val="center"/>
              <w:rPr>
                <w:sz w:val="24"/>
                <w:szCs w:val="24"/>
                <w:lang w:val="ru-RU"/>
              </w:rPr>
            </w:pPr>
            <w:r w:rsidRPr="005E5D07">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CB4805" w:rsidRDefault="005E5D07">
            <w:pPr>
              <w:spacing w:after="0" w:line="240" w:lineRule="auto"/>
              <w:jc w:val="center"/>
              <w:rPr>
                <w:sz w:val="24"/>
                <w:szCs w:val="24"/>
              </w:rPr>
            </w:pPr>
            <w:r>
              <w:rPr>
                <w:rFonts w:ascii="Times New Roman" w:hAnsi="Times New Roman" w:cs="Times New Roman"/>
                <w:color w:val="000000"/>
                <w:sz w:val="24"/>
                <w:szCs w:val="24"/>
              </w:rPr>
              <w:t>Из них:</w:t>
            </w:r>
          </w:p>
        </w:tc>
      </w:tr>
      <w:tr w:rsidR="00CB4805">
        <w:trPr>
          <w:trHeight w:hRule="exact" w:val="138"/>
        </w:trPr>
        <w:tc>
          <w:tcPr>
            <w:tcW w:w="3970" w:type="dxa"/>
          </w:tcPr>
          <w:p w:rsidR="00CB4805" w:rsidRDefault="00CB4805"/>
        </w:tc>
        <w:tc>
          <w:tcPr>
            <w:tcW w:w="1702" w:type="dxa"/>
          </w:tcPr>
          <w:p w:rsidR="00CB4805" w:rsidRDefault="00CB4805"/>
        </w:tc>
        <w:tc>
          <w:tcPr>
            <w:tcW w:w="1702" w:type="dxa"/>
          </w:tcPr>
          <w:p w:rsidR="00CB4805" w:rsidRDefault="00CB4805"/>
        </w:tc>
        <w:tc>
          <w:tcPr>
            <w:tcW w:w="426" w:type="dxa"/>
          </w:tcPr>
          <w:p w:rsidR="00CB4805" w:rsidRDefault="00CB4805"/>
        </w:tc>
        <w:tc>
          <w:tcPr>
            <w:tcW w:w="710" w:type="dxa"/>
          </w:tcPr>
          <w:p w:rsidR="00CB4805" w:rsidRDefault="00CB4805"/>
        </w:tc>
        <w:tc>
          <w:tcPr>
            <w:tcW w:w="143" w:type="dxa"/>
          </w:tcPr>
          <w:p w:rsidR="00CB4805" w:rsidRDefault="00CB4805"/>
        </w:tc>
        <w:tc>
          <w:tcPr>
            <w:tcW w:w="993" w:type="dxa"/>
          </w:tcPr>
          <w:p w:rsidR="00CB4805" w:rsidRDefault="00CB4805"/>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60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40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80</w:t>
            </w:r>
          </w:p>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4</w:t>
            </w:r>
          </w:p>
        </w:tc>
      </w:tr>
      <w:tr w:rsidR="00CB4805">
        <w:trPr>
          <w:trHeight w:hRule="exact" w:val="416"/>
        </w:trPr>
        <w:tc>
          <w:tcPr>
            <w:tcW w:w="3970" w:type="dxa"/>
          </w:tcPr>
          <w:p w:rsidR="00CB4805" w:rsidRDefault="00CB4805"/>
        </w:tc>
        <w:tc>
          <w:tcPr>
            <w:tcW w:w="1702" w:type="dxa"/>
          </w:tcPr>
          <w:p w:rsidR="00CB4805" w:rsidRDefault="00CB4805"/>
        </w:tc>
        <w:tc>
          <w:tcPr>
            <w:tcW w:w="1702" w:type="dxa"/>
          </w:tcPr>
          <w:p w:rsidR="00CB4805" w:rsidRDefault="00CB4805"/>
        </w:tc>
        <w:tc>
          <w:tcPr>
            <w:tcW w:w="426" w:type="dxa"/>
          </w:tcPr>
          <w:p w:rsidR="00CB4805" w:rsidRDefault="00CB4805"/>
        </w:tc>
        <w:tc>
          <w:tcPr>
            <w:tcW w:w="710" w:type="dxa"/>
          </w:tcPr>
          <w:p w:rsidR="00CB4805" w:rsidRDefault="00CB4805"/>
        </w:tc>
        <w:tc>
          <w:tcPr>
            <w:tcW w:w="143" w:type="dxa"/>
          </w:tcPr>
          <w:p w:rsidR="00CB4805" w:rsidRDefault="00CB4805"/>
        </w:tc>
        <w:tc>
          <w:tcPr>
            <w:tcW w:w="993" w:type="dxa"/>
          </w:tcPr>
          <w:p w:rsidR="00CB4805" w:rsidRDefault="00CB4805"/>
        </w:tc>
      </w:tr>
      <w:tr w:rsidR="00CB480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CB4805">
        <w:trPr>
          <w:trHeight w:hRule="exact" w:val="277"/>
        </w:trPr>
        <w:tc>
          <w:tcPr>
            <w:tcW w:w="3970" w:type="dxa"/>
          </w:tcPr>
          <w:p w:rsidR="00CB4805" w:rsidRDefault="00CB4805"/>
        </w:tc>
        <w:tc>
          <w:tcPr>
            <w:tcW w:w="1702" w:type="dxa"/>
          </w:tcPr>
          <w:p w:rsidR="00CB4805" w:rsidRDefault="00CB4805"/>
        </w:tc>
        <w:tc>
          <w:tcPr>
            <w:tcW w:w="1702" w:type="dxa"/>
          </w:tcPr>
          <w:p w:rsidR="00CB4805" w:rsidRDefault="00CB4805"/>
        </w:tc>
        <w:tc>
          <w:tcPr>
            <w:tcW w:w="426" w:type="dxa"/>
          </w:tcPr>
          <w:p w:rsidR="00CB4805" w:rsidRDefault="00CB4805"/>
        </w:tc>
        <w:tc>
          <w:tcPr>
            <w:tcW w:w="710" w:type="dxa"/>
          </w:tcPr>
          <w:p w:rsidR="00CB4805" w:rsidRDefault="00CB4805"/>
        </w:tc>
        <w:tc>
          <w:tcPr>
            <w:tcW w:w="143" w:type="dxa"/>
          </w:tcPr>
          <w:p w:rsidR="00CB4805" w:rsidRDefault="00CB4805"/>
        </w:tc>
        <w:tc>
          <w:tcPr>
            <w:tcW w:w="993" w:type="dxa"/>
          </w:tcPr>
          <w:p w:rsidR="00CB4805" w:rsidRDefault="00CB4805"/>
        </w:tc>
      </w:tr>
      <w:tr w:rsidR="00CB4805">
        <w:trPr>
          <w:trHeight w:hRule="exact" w:val="1666"/>
        </w:trPr>
        <w:tc>
          <w:tcPr>
            <w:tcW w:w="9654" w:type="dxa"/>
            <w:gridSpan w:val="7"/>
            <w:shd w:val="clear" w:color="000000" w:fill="FFFFFF"/>
            <w:tcMar>
              <w:left w:w="34" w:type="dxa"/>
              <w:right w:w="34" w:type="dxa"/>
            </w:tcMar>
          </w:tcPr>
          <w:p w:rsidR="00CB4805" w:rsidRPr="005E5D07" w:rsidRDefault="00CB4805">
            <w:pPr>
              <w:spacing w:after="0" w:line="240" w:lineRule="auto"/>
              <w:jc w:val="center"/>
              <w:rPr>
                <w:sz w:val="24"/>
                <w:szCs w:val="24"/>
                <w:lang w:val="ru-RU"/>
              </w:rPr>
            </w:pPr>
          </w:p>
          <w:p w:rsidR="00CB4805" w:rsidRPr="005E5D07" w:rsidRDefault="005E5D07">
            <w:pPr>
              <w:spacing w:after="0" w:line="240" w:lineRule="auto"/>
              <w:jc w:val="center"/>
              <w:rPr>
                <w:sz w:val="24"/>
                <w:szCs w:val="24"/>
                <w:lang w:val="ru-RU"/>
              </w:rPr>
            </w:pPr>
            <w:r w:rsidRPr="005E5D0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4805" w:rsidRPr="005E5D07" w:rsidRDefault="00CB4805">
            <w:pPr>
              <w:spacing w:after="0" w:line="240" w:lineRule="auto"/>
              <w:jc w:val="center"/>
              <w:rPr>
                <w:sz w:val="24"/>
                <w:szCs w:val="24"/>
                <w:lang w:val="ru-RU"/>
              </w:rPr>
            </w:pPr>
          </w:p>
          <w:p w:rsidR="00CB4805" w:rsidRDefault="005E5D0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4805">
        <w:trPr>
          <w:trHeight w:hRule="exact" w:val="416"/>
        </w:trPr>
        <w:tc>
          <w:tcPr>
            <w:tcW w:w="3970" w:type="dxa"/>
          </w:tcPr>
          <w:p w:rsidR="00CB4805" w:rsidRDefault="00CB4805"/>
        </w:tc>
        <w:tc>
          <w:tcPr>
            <w:tcW w:w="1702" w:type="dxa"/>
          </w:tcPr>
          <w:p w:rsidR="00CB4805" w:rsidRDefault="00CB4805"/>
        </w:tc>
        <w:tc>
          <w:tcPr>
            <w:tcW w:w="1702" w:type="dxa"/>
          </w:tcPr>
          <w:p w:rsidR="00CB4805" w:rsidRDefault="00CB4805"/>
        </w:tc>
        <w:tc>
          <w:tcPr>
            <w:tcW w:w="426" w:type="dxa"/>
          </w:tcPr>
          <w:p w:rsidR="00CB4805" w:rsidRDefault="00CB4805"/>
        </w:tc>
        <w:tc>
          <w:tcPr>
            <w:tcW w:w="710" w:type="dxa"/>
          </w:tcPr>
          <w:p w:rsidR="00CB4805" w:rsidRDefault="00CB4805"/>
        </w:tc>
        <w:tc>
          <w:tcPr>
            <w:tcW w:w="143" w:type="dxa"/>
          </w:tcPr>
          <w:p w:rsidR="00CB4805" w:rsidRDefault="00CB4805"/>
        </w:tc>
        <w:tc>
          <w:tcPr>
            <w:tcW w:w="993" w:type="dxa"/>
          </w:tcPr>
          <w:p w:rsidR="00CB4805" w:rsidRDefault="00CB4805"/>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4805" w:rsidRDefault="005E5D07">
            <w:pPr>
              <w:spacing w:after="0" w:line="240" w:lineRule="auto"/>
              <w:jc w:val="center"/>
              <w:rPr>
                <w:sz w:val="24"/>
                <w:szCs w:val="24"/>
              </w:rPr>
            </w:pPr>
            <w:r>
              <w:rPr>
                <w:rFonts w:ascii="Times New Roman" w:hAnsi="Times New Roman" w:cs="Times New Roman"/>
                <w:color w:val="000000"/>
                <w:sz w:val="24"/>
                <w:szCs w:val="24"/>
              </w:rPr>
              <w:t>Часов</w:t>
            </w: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sidRPr="005E5D07">
              <w:rPr>
                <w:rFonts w:ascii="Times New Roman" w:hAnsi="Times New Roman" w:cs="Times New Roman"/>
                <w:b/>
                <w:color w:val="000000"/>
                <w:sz w:val="24"/>
                <w:szCs w:val="24"/>
                <w:lang w:val="ru-RU"/>
              </w:rPr>
              <w:t xml:space="preserve">Народы и государства на территории современной России в древности. </w:t>
            </w:r>
            <w:r>
              <w:rPr>
                <w:rFonts w:ascii="Times New Roman" w:hAnsi="Times New Roman" w:cs="Times New Roman"/>
                <w:b/>
                <w:color w:val="000000"/>
                <w:sz w:val="24"/>
                <w:szCs w:val="24"/>
              </w:rPr>
              <w:t>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Государство Русь до начала </w:t>
            </w:r>
            <w:r>
              <w:rPr>
                <w:rFonts w:ascii="Times New Roman" w:hAnsi="Times New Roman" w:cs="Times New Roman"/>
                <w:color w:val="000000"/>
                <w:sz w:val="24"/>
                <w:szCs w:val="24"/>
              </w:rPr>
              <w:t>XIII</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Русь в конце </w:t>
            </w:r>
            <w:r>
              <w:rPr>
                <w:rFonts w:ascii="Times New Roman" w:hAnsi="Times New Roman" w:cs="Times New Roman"/>
                <w:color w:val="000000"/>
                <w:sz w:val="24"/>
                <w:szCs w:val="24"/>
              </w:rPr>
              <w:t>X</w:t>
            </w:r>
            <w:r w:rsidRPr="005E5D07">
              <w:rPr>
                <w:rFonts w:ascii="Times New Roman" w:hAnsi="Times New Roman" w:cs="Times New Roman"/>
                <w:color w:val="000000"/>
                <w:sz w:val="24"/>
                <w:szCs w:val="24"/>
                <w:lang w:val="ru-RU"/>
              </w:rPr>
              <w:t xml:space="preserve">-начале </w:t>
            </w:r>
            <w:r>
              <w:rPr>
                <w:rFonts w:ascii="Times New Roman" w:hAnsi="Times New Roman" w:cs="Times New Roman"/>
                <w:color w:val="000000"/>
                <w:sz w:val="24"/>
                <w:szCs w:val="24"/>
              </w:rPr>
              <w:t>XIII</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5E5D0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Русские земли в середине </w:t>
            </w:r>
            <w:r>
              <w:rPr>
                <w:rFonts w:ascii="Times New Roman" w:hAnsi="Times New Roman" w:cs="Times New Roman"/>
                <w:color w:val="000000"/>
                <w:sz w:val="24"/>
                <w:szCs w:val="24"/>
              </w:rPr>
              <w:t>XIII</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XV</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Формирование единого Русского государства в </w:t>
            </w:r>
            <w:r>
              <w:rPr>
                <w:rFonts w:ascii="Times New Roman" w:hAnsi="Times New Roman" w:cs="Times New Roman"/>
                <w:b/>
                <w:color w:val="000000"/>
                <w:sz w:val="24"/>
                <w:szCs w:val="24"/>
              </w:rPr>
              <w:t>XV</w:t>
            </w:r>
            <w:r w:rsidRPr="005E5D07">
              <w:rPr>
                <w:rFonts w:ascii="Times New Roman" w:hAnsi="Times New Roman" w:cs="Times New Roman"/>
                <w:b/>
                <w:color w:val="000000"/>
                <w:sz w:val="24"/>
                <w:szCs w:val="24"/>
                <w:lang w:val="ru-RU"/>
              </w:rPr>
              <w:t xml:space="preserve">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bl>
    <w:p w:rsidR="00CB4805" w:rsidRDefault="005E5D0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lastRenderedPageBreak/>
              <w:t xml:space="preserve">Формирование единого русского государства в </w:t>
            </w:r>
            <w:r>
              <w:rPr>
                <w:rFonts w:ascii="Times New Roman" w:hAnsi="Times New Roman" w:cs="Times New Roman"/>
                <w:color w:val="000000"/>
                <w:sz w:val="24"/>
                <w:szCs w:val="24"/>
              </w:rPr>
              <w:t>XV</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Мир к началу эпохи Нового времени. Россия в начале </w:t>
            </w:r>
            <w:r>
              <w:rPr>
                <w:rFonts w:ascii="Times New Roman" w:hAnsi="Times New Roman" w:cs="Times New Roman"/>
                <w:b/>
                <w:color w:val="000000"/>
                <w:sz w:val="24"/>
                <w:szCs w:val="24"/>
              </w:rPr>
              <w:t>XVI</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в начале </w:t>
            </w:r>
            <w:r>
              <w:rPr>
                <w:rFonts w:ascii="Times New Roman" w:hAnsi="Times New Roman" w:cs="Times New Roman"/>
                <w:color w:val="000000"/>
                <w:sz w:val="24"/>
                <w:szCs w:val="24"/>
              </w:rPr>
              <w:t>XVI</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sidRPr="005E5D07">
              <w:rPr>
                <w:rFonts w:ascii="Times New Roman" w:hAnsi="Times New Roman" w:cs="Times New Roman"/>
                <w:b/>
                <w:color w:val="000000"/>
                <w:sz w:val="24"/>
                <w:szCs w:val="24"/>
                <w:lang w:val="ru-RU"/>
              </w:rPr>
              <w:t xml:space="preserve">Россия на рубеже </w:t>
            </w:r>
            <w:r>
              <w:rPr>
                <w:rFonts w:ascii="Times New Roman" w:hAnsi="Times New Roman" w:cs="Times New Roman"/>
                <w:b/>
                <w:color w:val="000000"/>
                <w:sz w:val="24"/>
                <w:szCs w:val="24"/>
              </w:rPr>
              <w:t>XVI</w:t>
            </w:r>
            <w:r w:rsidRPr="005E5D0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5E5D07">
              <w:rPr>
                <w:rFonts w:ascii="Times New Roman" w:hAnsi="Times New Roman" w:cs="Times New Roman"/>
                <w:b/>
                <w:color w:val="000000"/>
                <w:sz w:val="24"/>
                <w:szCs w:val="24"/>
                <w:lang w:val="ru-RU"/>
              </w:rPr>
              <w:t xml:space="preserve"> вв. </w:t>
            </w:r>
            <w:r>
              <w:rPr>
                <w:rFonts w:ascii="Times New Roman" w:hAnsi="Times New Roman" w:cs="Times New Roman"/>
                <w:b/>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в </w:t>
            </w:r>
            <w:r>
              <w:rPr>
                <w:rFonts w:ascii="Times New Roman" w:hAnsi="Times New Roman" w:cs="Times New Roman"/>
                <w:b/>
                <w:color w:val="000000"/>
                <w:sz w:val="24"/>
                <w:szCs w:val="24"/>
              </w:rPr>
              <w:t>XVII</w:t>
            </w:r>
            <w:r w:rsidRPr="005E5D07">
              <w:rPr>
                <w:rFonts w:ascii="Times New Roman" w:hAnsi="Times New Roman" w:cs="Times New Roman"/>
                <w:b/>
                <w:color w:val="000000"/>
                <w:sz w:val="24"/>
                <w:szCs w:val="24"/>
                <w:lang w:val="ru-RU"/>
              </w:rPr>
              <w:t xml:space="preserve">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5E5D07">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5E5D07">
              <w:rPr>
                <w:rFonts w:ascii="Times New Roman" w:hAnsi="Times New Roman" w:cs="Times New Roman"/>
                <w:b/>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Культура России в </w:t>
            </w:r>
            <w:r>
              <w:rPr>
                <w:rFonts w:ascii="Times New Roman" w:hAnsi="Times New Roman" w:cs="Times New Roman"/>
                <w:color w:val="000000"/>
                <w:sz w:val="24"/>
                <w:szCs w:val="24"/>
              </w:rPr>
              <w:t>XVI</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XVII</w:t>
            </w:r>
            <w:r w:rsidRPr="005E5D07">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в эпоху преобразований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Внешняя политика и военная реформа Петра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во второй половине </w:t>
            </w:r>
            <w:r>
              <w:rPr>
                <w:rFonts w:ascii="Times New Roman" w:hAnsi="Times New Roman" w:cs="Times New Roman"/>
                <w:b/>
                <w:color w:val="000000"/>
                <w:sz w:val="24"/>
                <w:szCs w:val="24"/>
              </w:rPr>
              <w:t>XVIII</w:t>
            </w:r>
            <w:r w:rsidRPr="005E5D07">
              <w:rPr>
                <w:rFonts w:ascii="Times New Roman" w:hAnsi="Times New Roman" w:cs="Times New Roman"/>
                <w:b/>
                <w:color w:val="000000"/>
                <w:sz w:val="24"/>
                <w:szCs w:val="24"/>
                <w:lang w:val="ru-RU"/>
              </w:rPr>
              <w:t xml:space="preserve"> в. Эпоха Екатерины </w:t>
            </w:r>
            <w:r>
              <w:rPr>
                <w:rFonts w:ascii="Times New Roman" w:hAnsi="Times New Roman" w:cs="Times New Roman"/>
                <w:b/>
                <w:color w:val="000000"/>
                <w:sz w:val="24"/>
                <w:szCs w:val="24"/>
              </w:rPr>
              <w:t>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и мир в </w:t>
            </w:r>
            <w:r>
              <w:rPr>
                <w:rFonts w:ascii="Times New Roman" w:hAnsi="Times New Roman" w:cs="Times New Roman"/>
                <w:color w:val="000000"/>
                <w:sz w:val="24"/>
                <w:szCs w:val="24"/>
              </w:rPr>
              <w:t>XVIII</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Социально-экономическое развитие России в </w:t>
            </w:r>
            <w:r>
              <w:rPr>
                <w:rFonts w:ascii="Times New Roman" w:hAnsi="Times New Roman" w:cs="Times New Roman"/>
                <w:color w:val="000000"/>
                <w:sz w:val="24"/>
                <w:szCs w:val="24"/>
              </w:rPr>
              <w:t>XVIII</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первой четверти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в период правления Александра </w:t>
            </w:r>
            <w:r>
              <w:rPr>
                <w:rFonts w:ascii="Times New Roman" w:hAnsi="Times New Roman" w:cs="Times New Roman"/>
                <w:color w:val="000000"/>
                <w:sz w:val="24"/>
                <w:szCs w:val="24"/>
              </w:rPr>
              <w:t>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Общественная мысль в России второй четверти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второй четверти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Время Великих реформ в России. Европа и мир в </w:t>
            </w:r>
            <w:r>
              <w:rPr>
                <w:rFonts w:ascii="Times New Roman" w:hAnsi="Times New Roman" w:cs="Times New Roman"/>
                <w:b/>
                <w:color w:val="000000"/>
                <w:sz w:val="24"/>
                <w:szCs w:val="24"/>
              </w:rPr>
              <w:t>XIX</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Социально-экономическое развитие России во второй половине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 xml:space="preserve">Россия на пороге </w:t>
            </w:r>
            <w:r>
              <w:rPr>
                <w:rFonts w:ascii="Times New Roman" w:hAnsi="Times New Roman" w:cs="Times New Roman"/>
                <w:b/>
                <w:color w:val="000000"/>
                <w:sz w:val="24"/>
                <w:szCs w:val="24"/>
              </w:rPr>
              <w:t>XX</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Россия на пороге </w:t>
            </w:r>
            <w:r>
              <w:rPr>
                <w:rFonts w:ascii="Times New Roman" w:hAnsi="Times New Roman" w:cs="Times New Roman"/>
                <w:color w:val="000000"/>
                <w:sz w:val="24"/>
                <w:szCs w:val="24"/>
              </w:rPr>
              <w:t>XX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bl>
    <w:p w:rsidR="00CB4805" w:rsidRDefault="005E5D0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lastRenderedPageBreak/>
              <w:t xml:space="preserve">Культура в России </w:t>
            </w:r>
            <w:r>
              <w:rPr>
                <w:rFonts w:ascii="Times New Roman" w:hAnsi="Times New Roman" w:cs="Times New Roman"/>
                <w:b/>
                <w:color w:val="000000"/>
                <w:sz w:val="24"/>
                <w:szCs w:val="24"/>
              </w:rPr>
              <w:t>XIX</w:t>
            </w:r>
            <w:r w:rsidRPr="005E5D07">
              <w:rPr>
                <w:rFonts w:ascii="Times New Roman" w:hAnsi="Times New Roman" w:cs="Times New Roman"/>
                <w:b/>
                <w:color w:val="000000"/>
                <w:sz w:val="24"/>
                <w:szCs w:val="24"/>
                <w:lang w:val="ru-RU"/>
              </w:rPr>
              <w:t xml:space="preserve"> — начала </w:t>
            </w:r>
            <w:r>
              <w:rPr>
                <w:rFonts w:ascii="Times New Roman" w:hAnsi="Times New Roman" w:cs="Times New Roman"/>
                <w:b/>
                <w:color w:val="000000"/>
                <w:sz w:val="24"/>
                <w:szCs w:val="24"/>
              </w:rPr>
              <w:t>XX</w:t>
            </w:r>
            <w:r w:rsidRPr="005E5D07">
              <w:rPr>
                <w:rFonts w:ascii="Times New Roman" w:hAnsi="Times New Roman" w:cs="Times New Roman"/>
                <w:b/>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Культура в России </w:t>
            </w:r>
            <w:r>
              <w:rPr>
                <w:rFonts w:ascii="Times New Roman" w:hAnsi="Times New Roman" w:cs="Times New Roman"/>
                <w:color w:val="000000"/>
                <w:sz w:val="24"/>
                <w:szCs w:val="24"/>
              </w:rPr>
              <w:t>XIX</w:t>
            </w:r>
            <w:r w:rsidRPr="005E5D07">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5E5D07">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5E5D07"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b/>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sidRPr="00860AD6">
              <w:rPr>
                <w:rFonts w:ascii="Times New Roman" w:hAnsi="Times New Roman" w:cs="Times New Roman"/>
                <w:b/>
                <w:color w:val="000000"/>
                <w:sz w:val="24"/>
                <w:szCs w:val="24"/>
                <w:lang w:val="ru-RU"/>
              </w:rPr>
              <w:t xml:space="preserve">Преодоление последствий войны. Апогей и кризис советского общества. </w:t>
            </w:r>
            <w:r>
              <w:rPr>
                <w:rFonts w:ascii="Times New Roman" w:hAnsi="Times New Roman" w:cs="Times New Roman"/>
                <w:b/>
                <w:color w:val="000000"/>
                <w:sz w:val="24"/>
                <w:szCs w:val="24"/>
              </w:rPr>
              <w:t>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СССР в середине 1960-х - 1980-х годов. </w:t>
            </w:r>
            <w:r>
              <w:rPr>
                <w:rFonts w:ascii="Times New Roman" w:hAnsi="Times New Roman" w:cs="Times New Roman"/>
                <w:color w:val="000000"/>
                <w:sz w:val="24"/>
                <w:szCs w:val="24"/>
              </w:rPr>
              <w:t>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rsidRPr="00860AD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b/>
                <w:color w:val="000000"/>
                <w:sz w:val="24"/>
                <w:szCs w:val="24"/>
                <w:lang w:val="ru-RU"/>
              </w:rPr>
              <w:t>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Pr="00860AD6" w:rsidRDefault="00CB4805">
            <w:pPr>
              <w:rPr>
                <w:lang w:val="ru-RU"/>
              </w:rPr>
            </w:pP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Культура России конца </w:t>
            </w:r>
            <w:r>
              <w:rPr>
                <w:rFonts w:ascii="Times New Roman" w:hAnsi="Times New Roman" w:cs="Times New Roman"/>
                <w:color w:val="000000"/>
                <w:sz w:val="24"/>
                <w:szCs w:val="24"/>
              </w:rPr>
              <w:t>XX</w:t>
            </w:r>
            <w:r w:rsidRPr="00860AD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Международная обстановка в 1990-е гг. </w:t>
            </w:r>
            <w:r>
              <w:rPr>
                <w:rFonts w:ascii="Times New Roman" w:hAnsi="Times New Roman" w:cs="Times New Roman"/>
                <w:color w:val="000000"/>
                <w:sz w:val="24"/>
                <w:szCs w:val="24"/>
              </w:rPr>
              <w:t>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w:t>
            </w:r>
          </w:p>
        </w:tc>
      </w:tr>
    </w:tbl>
    <w:p w:rsidR="00CB4805" w:rsidRDefault="005E5D07">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4805" w:rsidRDefault="00CB4805"/>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Россия в мировой политике конца </w:t>
            </w:r>
            <w:r>
              <w:rPr>
                <w:rFonts w:ascii="Times New Roman" w:hAnsi="Times New Roman" w:cs="Times New Roman"/>
                <w:color w:val="000000"/>
                <w:sz w:val="24"/>
                <w:szCs w:val="24"/>
              </w:rPr>
              <w:t>XX</w:t>
            </w:r>
            <w:r w:rsidRPr="00860AD6">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Главные общественные проблемы  начала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Внешняя политика России начала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r>
      <w:tr w:rsidR="00CB48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4</w:t>
            </w:r>
          </w:p>
        </w:tc>
      </w:tr>
      <w:tr w:rsidR="00CB48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CB48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color w:val="000000"/>
                <w:sz w:val="24"/>
                <w:szCs w:val="24"/>
              </w:rPr>
              <w:t>144</w:t>
            </w:r>
          </w:p>
        </w:tc>
      </w:tr>
      <w:tr w:rsidR="00CB4805" w:rsidRPr="00860AD6">
        <w:trPr>
          <w:trHeight w:hRule="exact" w:val="12420"/>
        </w:trPr>
        <w:tc>
          <w:tcPr>
            <w:tcW w:w="9654" w:type="dxa"/>
            <w:gridSpan w:val="4"/>
            <w:shd w:val="clear" w:color="000000" w:fill="FFFFFF"/>
            <w:tcMar>
              <w:left w:w="34" w:type="dxa"/>
              <w:right w:w="34" w:type="dxa"/>
            </w:tcMar>
          </w:tcPr>
          <w:p w:rsidR="00CB4805" w:rsidRPr="00860AD6" w:rsidRDefault="00CB4805">
            <w:pPr>
              <w:spacing w:after="0" w:line="240" w:lineRule="auto"/>
              <w:jc w:val="both"/>
              <w:rPr>
                <w:sz w:val="20"/>
                <w:szCs w:val="20"/>
                <w:lang w:val="ru-RU"/>
              </w:rPr>
            </w:pP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 Примечания:</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CB4805" w:rsidRPr="00860AD6" w:rsidRDefault="005E5D07">
      <w:pPr>
        <w:rPr>
          <w:sz w:val="0"/>
          <w:szCs w:val="0"/>
          <w:lang w:val="ru-RU"/>
        </w:rPr>
      </w:pPr>
      <w:r w:rsidRPr="00860AD6">
        <w:rPr>
          <w:lang w:val="ru-RU"/>
        </w:rPr>
        <w:br w:type="page"/>
      </w:r>
    </w:p>
    <w:tbl>
      <w:tblPr>
        <w:tblW w:w="0" w:type="auto"/>
        <w:tblCellMar>
          <w:left w:w="0" w:type="dxa"/>
          <w:right w:w="0" w:type="dxa"/>
        </w:tblCellMar>
        <w:tblLook w:val="04A0"/>
      </w:tblPr>
      <w:tblGrid>
        <w:gridCol w:w="9654"/>
      </w:tblGrid>
      <w:tr w:rsidR="00CB4805" w:rsidRPr="00860AD6">
        <w:trPr>
          <w:trHeight w:hRule="exact" w:val="4522"/>
        </w:trPr>
        <w:tc>
          <w:tcPr>
            <w:tcW w:w="9654" w:type="dxa"/>
            <w:shd w:val="clear" w:color="000000" w:fill="FFFFFF"/>
            <w:tcMar>
              <w:left w:w="34" w:type="dxa"/>
              <w:right w:w="34" w:type="dxa"/>
            </w:tcMar>
          </w:tcPr>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4805" w:rsidRPr="00860AD6" w:rsidRDefault="005E5D07">
            <w:pPr>
              <w:spacing w:after="0" w:line="240" w:lineRule="auto"/>
              <w:jc w:val="both"/>
              <w:rPr>
                <w:sz w:val="20"/>
                <w:szCs w:val="20"/>
                <w:lang w:val="ru-RU"/>
              </w:rPr>
            </w:pPr>
            <w:r w:rsidRPr="00860AD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4805">
        <w:trPr>
          <w:trHeight w:hRule="exact" w:val="585"/>
        </w:trPr>
        <w:tc>
          <w:tcPr>
            <w:tcW w:w="9654" w:type="dxa"/>
            <w:shd w:val="clear" w:color="000000" w:fill="FFFFFF"/>
            <w:tcMar>
              <w:left w:w="34" w:type="dxa"/>
              <w:right w:w="34" w:type="dxa"/>
            </w:tcMar>
          </w:tcPr>
          <w:p w:rsidR="00CB4805" w:rsidRPr="00860AD6" w:rsidRDefault="00CB4805">
            <w:pPr>
              <w:spacing w:after="0" w:line="240" w:lineRule="auto"/>
              <w:rPr>
                <w:sz w:val="24"/>
                <w:szCs w:val="24"/>
                <w:lang w:val="ru-RU"/>
              </w:rPr>
            </w:pPr>
          </w:p>
          <w:p w:rsidR="00CB4805" w:rsidRDefault="005E5D0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4805">
        <w:trPr>
          <w:trHeight w:hRule="exact" w:val="277"/>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4805" w:rsidRPr="00860AD6">
        <w:trPr>
          <w:trHeight w:hRule="exact" w:val="26"/>
        </w:trPr>
        <w:tc>
          <w:tcPr>
            <w:tcW w:w="9654" w:type="dxa"/>
            <w:vMerge w:val="restart"/>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Русские земли в середине </w:t>
            </w:r>
            <w:r>
              <w:rPr>
                <w:rFonts w:ascii="Times New Roman" w:hAnsi="Times New Roman" w:cs="Times New Roman"/>
                <w:b/>
                <w:color w:val="000000"/>
                <w:sz w:val="24"/>
                <w:szCs w:val="24"/>
              </w:rPr>
              <w:t>XIII</w:t>
            </w:r>
            <w:r w:rsidRPr="00860AD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w:t>
            </w:r>
            <w:r w:rsidRPr="00860AD6">
              <w:rPr>
                <w:rFonts w:ascii="Times New Roman" w:hAnsi="Times New Roman" w:cs="Times New Roman"/>
                <w:b/>
                <w:color w:val="000000"/>
                <w:sz w:val="24"/>
                <w:szCs w:val="24"/>
                <w:lang w:val="ru-RU"/>
              </w:rPr>
              <w:t xml:space="preserve"> в.</w:t>
            </w:r>
          </w:p>
        </w:tc>
      </w:tr>
      <w:tr w:rsidR="00CB4805" w:rsidRPr="00860AD6">
        <w:trPr>
          <w:trHeight w:hRule="exact" w:val="277"/>
        </w:trPr>
        <w:tc>
          <w:tcPr>
            <w:tcW w:w="9654" w:type="dxa"/>
            <w:vMerge/>
            <w:shd w:val="clear" w:color="000000" w:fill="FFFFFF"/>
            <w:tcMar>
              <w:left w:w="34" w:type="dxa"/>
              <w:right w:w="34" w:type="dxa"/>
            </w:tcMar>
          </w:tcPr>
          <w:p w:rsidR="00CB4805" w:rsidRPr="00860AD6" w:rsidRDefault="00CB4805">
            <w:pPr>
              <w:rPr>
                <w:lang w:val="ru-RU"/>
              </w:rPr>
            </w:pPr>
          </w:p>
        </w:tc>
      </w:tr>
      <w:tr w:rsidR="00CB4805">
        <w:trPr>
          <w:trHeight w:hRule="exact" w:val="5964"/>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Особенности политического развития стран Европы.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Южные и западные русские земли. Возникновение Литовского государства и включение в его состав части русских земель.</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Объединение русских земель вокруг Москвы.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Возникновение доктрины «Москва — третий Рим». Иван </w:t>
            </w:r>
            <w:r>
              <w:rPr>
                <w:rFonts w:ascii="Times New Roman" w:hAnsi="Times New Roman" w:cs="Times New Roman"/>
                <w:color w:val="000000"/>
                <w:sz w:val="24"/>
                <w:szCs w:val="24"/>
              </w:rPr>
              <w:t>III</w:t>
            </w:r>
            <w:r w:rsidRPr="00860AD6">
              <w:rPr>
                <w:rFonts w:ascii="Times New Roman" w:hAnsi="Times New Roman" w:cs="Times New Roman"/>
                <w:color w:val="000000"/>
                <w:sz w:val="24"/>
                <w:szCs w:val="24"/>
                <w:lang w:val="ru-RU"/>
              </w:rPr>
              <w:t>. Присоединение Новгорода и Твери.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Ликвидация зависимости Руси от Орды.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Расширение международных связей Российского государства.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Принятие общерусского Судебника. Формирование аппарата управления единого государства.</w:t>
            </w:r>
          </w:p>
          <w:p w:rsidR="00CB4805" w:rsidRDefault="005E5D07">
            <w:pPr>
              <w:spacing w:after="0" w:line="240" w:lineRule="auto"/>
              <w:jc w:val="both"/>
              <w:rPr>
                <w:sz w:val="24"/>
                <w:szCs w:val="24"/>
              </w:rPr>
            </w:pPr>
            <w:r>
              <w:rPr>
                <w:rFonts w:ascii="Times New Roman" w:hAnsi="Times New Roman" w:cs="Times New Roman"/>
                <w:color w:val="000000"/>
                <w:sz w:val="24"/>
                <w:szCs w:val="24"/>
              </w:rPr>
              <w:t>Церковь и великокняжеская власть.</w:t>
            </w:r>
          </w:p>
        </w:tc>
      </w:tr>
      <w:tr w:rsidR="00CB4805">
        <w:trPr>
          <w:trHeight w:hRule="exact" w:val="30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Эпоха Ивана IV Грозного</w:t>
            </w:r>
          </w:p>
        </w:tc>
      </w:tr>
      <w:tr w:rsidR="00CB4805">
        <w:trPr>
          <w:trHeight w:hRule="exact" w:val="3432"/>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Регентство великой княгини Елены Глинской. Период боярского правления. Принятие Иваном </w:t>
            </w:r>
            <w:r>
              <w:rPr>
                <w:rFonts w:ascii="Times New Roman" w:hAnsi="Times New Roman" w:cs="Times New Roman"/>
                <w:color w:val="000000"/>
                <w:sz w:val="24"/>
                <w:szCs w:val="24"/>
              </w:rPr>
              <w:t>IV</w:t>
            </w:r>
            <w:r w:rsidRPr="00860AD6">
              <w:rPr>
                <w:rFonts w:ascii="Times New Roman" w:hAnsi="Times New Roman" w:cs="Times New Roman"/>
                <w:color w:val="000000"/>
                <w:sz w:val="24"/>
                <w:szCs w:val="24"/>
                <w:lang w:val="ru-RU"/>
              </w:rPr>
              <w:t xml:space="preserve"> царского титула.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Опричнина. Опричный террор. Разорение Новгорода и Пскова. Отмена опричнины. Последние годы царствования Ивана Грозного.</w:t>
            </w:r>
          </w:p>
          <w:p w:rsidR="00CB4805" w:rsidRDefault="005E5D07">
            <w:pPr>
              <w:spacing w:after="0" w:line="240" w:lineRule="auto"/>
              <w:jc w:val="both"/>
              <w:rPr>
                <w:sz w:val="24"/>
                <w:szCs w:val="24"/>
              </w:rPr>
            </w:pPr>
            <w:r w:rsidRPr="00860AD6">
              <w:rPr>
                <w:rFonts w:ascii="Times New Roman" w:hAnsi="Times New Roman" w:cs="Times New Roman"/>
                <w:color w:val="000000"/>
                <w:sz w:val="24"/>
                <w:szCs w:val="24"/>
                <w:lang w:val="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w:t>
            </w:r>
            <w:r>
              <w:rPr>
                <w:rFonts w:ascii="Times New Roman" w:hAnsi="Times New Roman" w:cs="Times New Roman"/>
                <w:color w:val="000000"/>
                <w:sz w:val="24"/>
                <w:szCs w:val="24"/>
              </w:rPr>
              <w:t>Расширение политических и экономических контактов со странами Европы.</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1637"/>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lastRenderedPageBreak/>
              <w:t>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Аграрный характер экономики Российского государства.  Развитие ремесленного производства. Внешняя торговля со странами Азии и Европы.</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в эпоху преобразований Петра </w:t>
            </w:r>
            <w:r>
              <w:rPr>
                <w:rFonts w:ascii="Times New Roman" w:hAnsi="Times New Roman" w:cs="Times New Roman"/>
                <w:b/>
                <w:color w:val="000000"/>
                <w:sz w:val="24"/>
                <w:szCs w:val="24"/>
              </w:rPr>
              <w:t>I</w:t>
            </w:r>
          </w:p>
        </w:tc>
      </w:tr>
      <w:tr w:rsidR="00CB4805" w:rsidRPr="00860AD6">
        <w:trPr>
          <w:trHeight w:hRule="exact" w:val="4071"/>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Необходимость преобразований. Методы, средства, принципы, цели реформ. Проблема цены преобразований.</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Перемены в структуре российского общества.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Общее и особенное в положении различных слоев общества в европейских странах и России.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Образование Сената, возрастание его роли в системе центрального управления. Приказная система в правление Петра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xml:space="preserve"> и ее угасание. Учреждение коллегий.</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Реформы местного управления.</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Дискуссии о результатах и историческом значении реформ Петра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первой четверти </w:t>
            </w:r>
            <w:r>
              <w:rPr>
                <w:rFonts w:ascii="Times New Roman" w:hAnsi="Times New Roman" w:cs="Times New Roman"/>
                <w:b/>
                <w:color w:val="000000"/>
                <w:sz w:val="24"/>
                <w:szCs w:val="24"/>
              </w:rPr>
              <w:t>XIX</w:t>
            </w:r>
            <w:r w:rsidRPr="00860AD6">
              <w:rPr>
                <w:rFonts w:ascii="Times New Roman" w:hAnsi="Times New Roman" w:cs="Times New Roman"/>
                <w:b/>
                <w:color w:val="000000"/>
                <w:sz w:val="24"/>
                <w:szCs w:val="24"/>
                <w:lang w:val="ru-RU"/>
              </w:rPr>
              <w:t xml:space="preserve"> в. Внешняя политика</w:t>
            </w:r>
          </w:p>
        </w:tc>
      </w:tr>
      <w:tr w:rsidR="00CB4805">
        <w:trPr>
          <w:trHeight w:hRule="exact" w:val="3530"/>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rsidR="00CB4805" w:rsidRDefault="005E5D07">
            <w:pPr>
              <w:spacing w:after="0" w:line="240" w:lineRule="auto"/>
              <w:jc w:val="both"/>
              <w:rPr>
                <w:sz w:val="24"/>
                <w:szCs w:val="24"/>
              </w:rPr>
            </w:pPr>
            <w:r w:rsidRPr="00860AD6">
              <w:rPr>
                <w:rFonts w:ascii="Times New Roman" w:hAnsi="Times New Roman" w:cs="Times New Roman"/>
                <w:color w:val="000000"/>
                <w:sz w:val="24"/>
                <w:szCs w:val="24"/>
                <w:lang w:val="ru-RU"/>
              </w:rPr>
              <w:t xml:space="preserve">Венский конгресс и становление «европейского концерта». Российская империя и новый расклад сил в Европе. </w:t>
            </w:r>
            <w:r>
              <w:rPr>
                <w:rFonts w:ascii="Times New Roman" w:hAnsi="Times New Roman" w:cs="Times New Roman"/>
                <w:color w:val="000000"/>
                <w:sz w:val="24"/>
                <w:szCs w:val="24"/>
              </w:rPr>
              <w:t>Идейные основания и политическая роль «Священного союза» монархов.</w:t>
            </w:r>
          </w:p>
        </w:tc>
      </w:tr>
      <w:tr w:rsidR="00CB4805">
        <w:trPr>
          <w:trHeight w:hRule="exact" w:val="30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Великие реформы Александра II</w:t>
            </w:r>
          </w:p>
        </w:tc>
      </w:tr>
      <w:tr w:rsidR="00CB4805" w:rsidRPr="00860AD6">
        <w:trPr>
          <w:trHeight w:hRule="exact" w:val="3260"/>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Россия после Крымской войны. Поражение в войне и общественное мнение середины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Великие реформы Александра </w:t>
            </w:r>
            <w:r>
              <w:rPr>
                <w:rFonts w:ascii="Times New Roman" w:hAnsi="Times New Roman" w:cs="Times New Roman"/>
                <w:color w:val="000000"/>
                <w:sz w:val="24"/>
                <w:szCs w:val="24"/>
              </w:rPr>
              <w:t>II</w:t>
            </w:r>
            <w:r w:rsidRPr="00860AD6">
              <w:rPr>
                <w:rFonts w:ascii="Times New Roman" w:hAnsi="Times New Roman" w:cs="Times New Roman"/>
                <w:color w:val="000000"/>
                <w:sz w:val="24"/>
                <w:szCs w:val="24"/>
                <w:lang w:val="ru-RU"/>
              </w:rPr>
              <w:t xml:space="preserve"> как модернизационный проект.</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Крестьянская реформа 1861 г.: причины, этапы подготовки, последствия.</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Дискуссия о причинах и значении отмены крепостного права.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Модернизация социальной структуры российского общества как политический фактор второй половины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Судебные преобразования 1870-х гг. Военная реформа Д. А. Милютина. Политический</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Социальные и экономические последствия Великих реформ.</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Гражданская война как особый этап революции</w:t>
            </w:r>
          </w:p>
        </w:tc>
      </w:tr>
      <w:tr w:rsidR="00CB4805">
        <w:trPr>
          <w:trHeight w:hRule="exact" w:val="1673"/>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Гражданская война как особый этап революции.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Причины Гражданской войны.</w:t>
            </w:r>
          </w:p>
          <w:p w:rsidR="00CB4805" w:rsidRDefault="005E5D07">
            <w:pPr>
              <w:spacing w:after="0" w:line="240" w:lineRule="auto"/>
              <w:jc w:val="both"/>
              <w:rPr>
                <w:sz w:val="24"/>
                <w:szCs w:val="24"/>
              </w:rPr>
            </w:pPr>
            <w:r w:rsidRPr="00860AD6">
              <w:rPr>
                <w:rFonts w:ascii="Times New Roman" w:hAnsi="Times New Roman" w:cs="Times New Roman"/>
                <w:color w:val="000000"/>
                <w:sz w:val="24"/>
                <w:szCs w:val="24"/>
                <w:lang w:val="ru-RU"/>
              </w:rPr>
              <w:t xml:space="preserve">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w:t>
            </w:r>
            <w:r>
              <w:rPr>
                <w:rFonts w:ascii="Times New Roman" w:hAnsi="Times New Roman" w:cs="Times New Roman"/>
                <w:color w:val="000000"/>
                <w:sz w:val="24"/>
                <w:szCs w:val="24"/>
              </w:rPr>
              <w:t>Восстание Чехословацкого корпуса. Выступление левых эсеров. Восстание в Ярославле.</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4612"/>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lastRenderedPageBreak/>
              <w:t>Революция в Германии и вывод немецких войск с территории России.Основные фронты Гражданской войны и военные действия на них.</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Красный и белый террор.</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Национальная политика «красных» и «белых» в ходе Гражданской войны. Советско- польская война и ее результаты.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Завершающий период Великой Отечественной войны</w:t>
            </w:r>
          </w:p>
        </w:tc>
      </w:tr>
      <w:tr w:rsidR="00CB4805" w:rsidRPr="00860AD6">
        <w:trPr>
          <w:trHeight w:hRule="exact" w:val="2989"/>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rsidR="00CB4805">
        <w:trPr>
          <w:trHeight w:hRule="exact" w:val="30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sidRPr="00860AD6">
              <w:rPr>
                <w:rFonts w:ascii="Times New Roman" w:hAnsi="Times New Roman" w:cs="Times New Roman"/>
                <w:b/>
                <w:color w:val="000000"/>
                <w:sz w:val="24"/>
                <w:szCs w:val="24"/>
                <w:lang w:val="ru-RU"/>
              </w:rPr>
              <w:t xml:space="preserve">СССР в середине 1960-х - 1980-х годов. </w:t>
            </w:r>
            <w:r>
              <w:rPr>
                <w:rFonts w:ascii="Times New Roman" w:hAnsi="Times New Roman" w:cs="Times New Roman"/>
                <w:b/>
                <w:color w:val="000000"/>
                <w:sz w:val="24"/>
                <w:szCs w:val="24"/>
              </w:rPr>
              <w:t>Нарастание кризисных явлений</w:t>
            </w:r>
          </w:p>
        </w:tc>
      </w:tr>
      <w:tr w:rsidR="00CB4805" w:rsidRPr="00860AD6">
        <w:trPr>
          <w:trHeight w:hRule="exact" w:val="5423"/>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Взаимоотношения союзного центра и республик</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СССР.</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Освоение нефтегазовых месторождений Западной Сибири и их значение.</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СССР — вторая экономика мира.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Причины снижения темпов экономического развития и появления кризисных явлений к началу 1980-х гг. Отставание 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Причины неудач в решении продовольственной проблемы.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Советское общество в период «позднего социализма». Приоритеты социальной политики.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Формирование советского «среднего класса». Рост потребительских запросов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населения и обострение проблемы товарного дефицита.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Принятие Конституции СССР 1977 г.</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Общественные настроения и критика власти.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Диссиденты.</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Состояние советского социума к 1985 г.</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Политическое развитие России в 1992-2000 гг.</w:t>
            </w:r>
          </w:p>
        </w:tc>
      </w:tr>
      <w:tr w:rsidR="00CB4805">
        <w:trPr>
          <w:trHeight w:hRule="exact" w:val="1452"/>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Экономическое и социально-политическое развитие России в 1990-х гг. Рост зависимости экономики от международных цен на энергоносители.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Нарастание негативных последствий реформ.</w:t>
            </w:r>
          </w:p>
          <w:p w:rsidR="00CB4805" w:rsidRDefault="005E5D07">
            <w:pPr>
              <w:spacing w:after="0" w:line="240" w:lineRule="auto"/>
              <w:jc w:val="both"/>
              <w:rPr>
                <w:sz w:val="24"/>
                <w:szCs w:val="24"/>
              </w:rPr>
            </w:pPr>
            <w:r w:rsidRPr="00860AD6">
              <w:rPr>
                <w:rFonts w:ascii="Times New Roman" w:hAnsi="Times New Roman" w:cs="Times New Roman"/>
                <w:color w:val="000000"/>
                <w:sz w:val="24"/>
                <w:szCs w:val="24"/>
                <w:lang w:val="ru-RU"/>
              </w:rPr>
              <w:t xml:space="preserve">Смена ценностных ориентиров. Экономический кризис 1998 г. Кризис образования и науки. </w:t>
            </w:r>
            <w:r>
              <w:rPr>
                <w:rFonts w:ascii="Times New Roman" w:hAnsi="Times New Roman" w:cs="Times New Roman"/>
                <w:color w:val="000000"/>
                <w:sz w:val="24"/>
                <w:szCs w:val="24"/>
              </w:rPr>
              <w:t>Феномен «Утечки мозгов». Демографические последствия трансформационного</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2719"/>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lastRenderedPageBreak/>
              <w:t>шока.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Политический кризис 1993 г. и его разрешение.</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Принятие Конституции РФ 1993 г. Болезнь Ельцина и снижение управляемости страной. Назначение премьер-министром РФ В.В. Путина</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Победа над международным терроризмом в Чечне.</w:t>
            </w:r>
          </w:p>
        </w:tc>
      </w:tr>
      <w:tr w:rsidR="00CB4805" w:rsidRPr="00860AD6">
        <w:trPr>
          <w:trHeight w:hRule="exact" w:val="30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в мировой политике конца </w:t>
            </w:r>
            <w:r>
              <w:rPr>
                <w:rFonts w:ascii="Times New Roman" w:hAnsi="Times New Roman" w:cs="Times New Roman"/>
                <w:b/>
                <w:color w:val="000000"/>
                <w:sz w:val="24"/>
                <w:szCs w:val="24"/>
              </w:rPr>
              <w:t>XX</w:t>
            </w:r>
            <w:r w:rsidRPr="00860AD6">
              <w:rPr>
                <w:rFonts w:ascii="Times New Roman" w:hAnsi="Times New Roman" w:cs="Times New Roman"/>
                <w:b/>
                <w:color w:val="000000"/>
                <w:sz w:val="24"/>
                <w:szCs w:val="24"/>
                <w:lang w:val="ru-RU"/>
              </w:rPr>
              <w:t xml:space="preserve"> - начале </w:t>
            </w:r>
            <w:r>
              <w:rPr>
                <w:rFonts w:ascii="Times New Roman" w:hAnsi="Times New Roman" w:cs="Times New Roman"/>
                <w:b/>
                <w:color w:val="000000"/>
                <w:sz w:val="24"/>
                <w:szCs w:val="24"/>
              </w:rPr>
              <w:t>XXI</w:t>
            </w:r>
            <w:r w:rsidRPr="00860AD6">
              <w:rPr>
                <w:rFonts w:ascii="Times New Roman" w:hAnsi="Times New Roman" w:cs="Times New Roman"/>
                <w:b/>
                <w:color w:val="000000"/>
                <w:sz w:val="24"/>
                <w:szCs w:val="24"/>
                <w:lang w:val="ru-RU"/>
              </w:rPr>
              <w:t xml:space="preserve"> в.</w:t>
            </w:r>
          </w:p>
        </w:tc>
      </w:tr>
      <w:tr w:rsidR="00CB4805" w:rsidRPr="00860AD6">
        <w:trPr>
          <w:trHeight w:hRule="exact" w:val="5423"/>
        </w:trPr>
        <w:tc>
          <w:tcPr>
            <w:tcW w:w="9654" w:type="dxa"/>
            <w:shd w:val="clear" w:color="000000" w:fill="FFFFFF"/>
            <w:tcMar>
              <w:left w:w="34" w:type="dxa"/>
              <w:right w:w="34" w:type="dxa"/>
            </w:tcMar>
          </w:tcPr>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 xml:space="preserve">Основные тенденции, проблемы и противоречия мировой истории начала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Продолжение расширения НАТО на восток. Отказ НАТО учитывать интересы России.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Внешнеполитические события 2014–2022 гг.</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rsidR="00CB4805" w:rsidRPr="00860AD6" w:rsidRDefault="005E5D07">
            <w:pPr>
              <w:spacing w:after="0" w:line="240" w:lineRule="auto"/>
              <w:jc w:val="both"/>
              <w:rPr>
                <w:sz w:val="24"/>
                <w:szCs w:val="24"/>
                <w:lang w:val="ru-RU"/>
              </w:rPr>
            </w:pPr>
            <w:r w:rsidRPr="00860AD6">
              <w:rPr>
                <w:rFonts w:ascii="Times New Roman" w:hAnsi="Times New Roman" w:cs="Times New Roman"/>
                <w:color w:val="000000"/>
                <w:sz w:val="24"/>
                <w:szCs w:val="24"/>
                <w:lang w:val="ru-RU"/>
              </w:rPr>
              <w:t>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rsidR="00CB4805">
        <w:trPr>
          <w:trHeight w:hRule="exact" w:val="277"/>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B4805">
        <w:trPr>
          <w:trHeight w:hRule="exact" w:val="147"/>
        </w:trPr>
        <w:tc>
          <w:tcPr>
            <w:tcW w:w="9640" w:type="dxa"/>
          </w:tcPr>
          <w:p w:rsidR="00CB4805" w:rsidRDefault="00CB4805"/>
        </w:tc>
      </w:tr>
      <w:tr w:rsidR="00CB4805" w:rsidRPr="00860AD6">
        <w:trPr>
          <w:trHeight w:hRule="exact" w:val="585"/>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Народы и политические образования на территории современной России в древности</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3289"/>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Основные направления развития и особенности древневосточной, древнегреческой и древнеримской цивилизаций.</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Возникновение христианства (исторические свидетельства об Иисусе Христе; Евангелия; Апостолы).</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585"/>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Особенности общественного строя в период Средневековья в странах Европы и Азии</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200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Средние века: понятие, хронологические рамки, периодизация.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Падение Западной Римской империи и образование германских королевств. Франкское государство в </w:t>
            </w:r>
            <w:r>
              <w:rPr>
                <w:rFonts w:ascii="Times New Roman" w:hAnsi="Times New Roman" w:cs="Times New Roman"/>
                <w:color w:val="000000"/>
                <w:sz w:val="24"/>
                <w:szCs w:val="24"/>
              </w:rPr>
              <w:t>VIII</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IX</w:t>
            </w:r>
            <w:r w:rsidRPr="00860AD6">
              <w:rPr>
                <w:rFonts w:ascii="Times New Roman" w:hAnsi="Times New Roman" w:cs="Times New Roman"/>
                <w:color w:val="000000"/>
                <w:sz w:val="24"/>
                <w:szCs w:val="24"/>
                <w:lang w:val="ru-RU"/>
              </w:rPr>
              <w:t xml:space="preserve"> вв.</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w:t>
            </w:r>
            <w:r>
              <w:rPr>
                <w:rFonts w:ascii="Times New Roman" w:hAnsi="Times New Roman" w:cs="Times New Roman"/>
                <w:color w:val="000000"/>
                <w:sz w:val="24"/>
                <w:szCs w:val="24"/>
              </w:rPr>
              <w:t>Возникновение</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trPr>
          <w:trHeight w:hRule="exact" w:val="247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княжеской власти.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Византийская империя.  Византия и славяне; миссия Кирилла и Мефодия, создание славянской письменности.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Хазарский каганат и принятие им иудаизма.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Возникновение и распространение ислама и Арабский халифат.</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Феодальная иерархия и сеньориальная система в Западной Европе.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Рыцарство. Крестовые походы.</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Особенности общественно-политического строя в период Средневековья в странах Европы и Азии. </w:t>
            </w:r>
            <w:r>
              <w:rPr>
                <w:rFonts w:ascii="Times New Roman" w:hAnsi="Times New Roman" w:cs="Times New Roman"/>
                <w:color w:val="000000"/>
                <w:sz w:val="24"/>
                <w:szCs w:val="24"/>
              </w:rPr>
              <w:t>Общее и особенное.</w:t>
            </w:r>
          </w:p>
        </w:tc>
      </w:tr>
      <w:tr w:rsidR="00CB4805">
        <w:trPr>
          <w:trHeight w:hRule="exact" w:val="8"/>
        </w:trPr>
        <w:tc>
          <w:tcPr>
            <w:tcW w:w="9640" w:type="dxa"/>
          </w:tcPr>
          <w:p w:rsidR="00CB4805" w:rsidRDefault="00CB4805"/>
        </w:tc>
      </w:tr>
      <w:tr w:rsidR="00CB4805">
        <w:trPr>
          <w:trHeight w:hRule="exact" w:val="31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Древнерусская культура</w:t>
            </w:r>
          </w:p>
        </w:tc>
      </w:tr>
      <w:tr w:rsidR="00CB4805">
        <w:trPr>
          <w:trHeight w:hRule="exact" w:val="21"/>
        </w:trPr>
        <w:tc>
          <w:tcPr>
            <w:tcW w:w="9640" w:type="dxa"/>
          </w:tcPr>
          <w:p w:rsidR="00CB4805" w:rsidRDefault="00CB4805"/>
        </w:tc>
      </w:tr>
      <w:tr w:rsidR="00CB4805">
        <w:trPr>
          <w:trHeight w:hRule="exact" w:val="4101"/>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Дохристианская культура восточных славян и соседних народов. Былины.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Основные достижения мировой культуры в эпоху Средневековья.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Раннехристианское искусство. Романский стиль. Готика. Представления о мире.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Начало каменного строительства. Софийские соборы.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Ансамбль Московского Кремля.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Древнерусское изобразительное искусство: мозаики, фрески, иконы. Творчество Феофана Грека, Андрея Рублева.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Православная церковь и народная культура.</w:t>
            </w:r>
          </w:p>
          <w:p w:rsidR="00CB4805" w:rsidRDefault="005E5D07">
            <w:pPr>
              <w:spacing w:after="0" w:line="240" w:lineRule="auto"/>
              <w:rPr>
                <w:sz w:val="24"/>
                <w:szCs w:val="24"/>
              </w:rPr>
            </w:pPr>
            <w:r>
              <w:rPr>
                <w:rFonts w:ascii="Times New Roman" w:hAnsi="Times New Roman" w:cs="Times New Roman"/>
                <w:color w:val="000000"/>
                <w:sz w:val="24"/>
                <w:szCs w:val="24"/>
              </w:rPr>
              <w:t>Скоморошество.</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в начале </w:t>
            </w:r>
            <w:r>
              <w:rPr>
                <w:rFonts w:ascii="Times New Roman" w:hAnsi="Times New Roman" w:cs="Times New Roman"/>
                <w:b/>
                <w:color w:val="000000"/>
                <w:sz w:val="24"/>
                <w:szCs w:val="24"/>
              </w:rPr>
              <w:t>XVI</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247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Завершение объединения русских земель под властью великих князей московских. Внешняя политика Российского государства в первой трети </w:t>
            </w:r>
            <w:r>
              <w:rPr>
                <w:rFonts w:ascii="Times New Roman" w:hAnsi="Times New Roman" w:cs="Times New Roman"/>
                <w:color w:val="000000"/>
                <w:sz w:val="24"/>
                <w:szCs w:val="24"/>
              </w:rPr>
              <w:t>XVI</w:t>
            </w:r>
            <w:r w:rsidRPr="00860AD6">
              <w:rPr>
                <w:rFonts w:ascii="Times New Roman" w:hAnsi="Times New Roman" w:cs="Times New Roman"/>
                <w:color w:val="000000"/>
                <w:sz w:val="24"/>
                <w:szCs w:val="24"/>
                <w:lang w:val="ru-RU"/>
              </w:rPr>
              <w:t xml:space="preserve"> в. Военные конфликты с Великим княжеством Литовским, Крымским и Казанским ханствами.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Великий князь Василий </w:t>
            </w:r>
            <w:r>
              <w:rPr>
                <w:rFonts w:ascii="Times New Roman" w:hAnsi="Times New Roman" w:cs="Times New Roman"/>
                <w:color w:val="000000"/>
                <w:sz w:val="24"/>
                <w:szCs w:val="24"/>
              </w:rPr>
              <w:t>III</w:t>
            </w:r>
            <w:r w:rsidRPr="00860AD6">
              <w:rPr>
                <w:rFonts w:ascii="Times New Roman" w:hAnsi="Times New Roman" w:cs="Times New Roman"/>
                <w:color w:val="000000"/>
                <w:sz w:val="24"/>
                <w:szCs w:val="24"/>
                <w:lang w:val="ru-RU"/>
              </w:rPr>
              <w:t xml:space="preserve"> Иванович.</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Формирование аппарата центрального управления. Боярская дума. Первые приказы.</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Ликвидация удельной системы. Завершение формирования доктрины «Москва — Третий Рим», формула монаха Филофея. </w:t>
            </w:r>
            <w:r>
              <w:rPr>
                <w:rFonts w:ascii="Times New Roman" w:hAnsi="Times New Roman" w:cs="Times New Roman"/>
                <w:color w:val="000000"/>
                <w:sz w:val="24"/>
                <w:szCs w:val="24"/>
              </w:rPr>
              <w:t>Идейно-политическая борьба в Русской православной церкви.</w:t>
            </w:r>
          </w:p>
        </w:tc>
      </w:tr>
      <w:tr w:rsidR="00CB4805">
        <w:trPr>
          <w:trHeight w:hRule="exact" w:val="8"/>
        </w:trPr>
        <w:tc>
          <w:tcPr>
            <w:tcW w:w="9640" w:type="dxa"/>
          </w:tcPr>
          <w:p w:rsidR="00CB4805" w:rsidRDefault="00CB4805"/>
        </w:tc>
      </w:tr>
      <w:tr w:rsidR="00CB4805">
        <w:trPr>
          <w:trHeight w:hRule="exact" w:val="31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Смутное время</w:t>
            </w:r>
          </w:p>
        </w:tc>
      </w:tr>
      <w:tr w:rsidR="00CB4805">
        <w:trPr>
          <w:trHeight w:hRule="exact" w:val="21"/>
        </w:trPr>
        <w:tc>
          <w:tcPr>
            <w:tcW w:w="9640" w:type="dxa"/>
          </w:tcPr>
          <w:p w:rsidR="00CB4805" w:rsidRDefault="00CB4805"/>
        </w:tc>
      </w:tr>
      <w:tr w:rsidR="00CB4805" w:rsidRPr="00860AD6">
        <w:trPr>
          <w:trHeight w:hRule="exact" w:val="5302"/>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w:t>
            </w:r>
            <w:r>
              <w:rPr>
                <w:rFonts w:ascii="Times New Roman" w:hAnsi="Times New Roman" w:cs="Times New Roman"/>
                <w:color w:val="000000"/>
                <w:sz w:val="24"/>
                <w:szCs w:val="24"/>
              </w:rPr>
              <w:t>XVII</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Смерть Бориса Годунова и воцарение Лжедмитрия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xml:space="preserve">. Внутренняя и внешняя политика самозванца. Свержение Лжедмитрия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Углубление и расширение гражданской войны. Царствование Василия </w:t>
            </w:r>
            <w:r>
              <w:rPr>
                <w:rFonts w:ascii="Times New Roman" w:hAnsi="Times New Roman" w:cs="Times New Roman"/>
                <w:color w:val="000000"/>
                <w:sz w:val="24"/>
                <w:szCs w:val="24"/>
              </w:rPr>
              <w:t>IV</w:t>
            </w:r>
            <w:r w:rsidRPr="00860AD6">
              <w:rPr>
                <w:rFonts w:ascii="Times New Roman" w:hAnsi="Times New Roman" w:cs="Times New Roman"/>
                <w:color w:val="000000"/>
                <w:sz w:val="24"/>
                <w:szCs w:val="24"/>
                <w:lang w:val="ru-RU"/>
              </w:rPr>
              <w:t xml:space="preserve"> Ивановича Шуйского.</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Повстанческое войско Ивана Болотникова. Разгром восставших.</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Лжедмитрий </w:t>
            </w:r>
            <w:r>
              <w:rPr>
                <w:rFonts w:ascii="Times New Roman" w:hAnsi="Times New Roman" w:cs="Times New Roman"/>
                <w:color w:val="000000"/>
                <w:sz w:val="24"/>
                <w:szCs w:val="24"/>
              </w:rPr>
              <w:t>II</w:t>
            </w:r>
            <w:r w:rsidRPr="00860AD6">
              <w:rPr>
                <w:rFonts w:ascii="Times New Roman" w:hAnsi="Times New Roman" w:cs="Times New Roman"/>
                <w:color w:val="000000"/>
                <w:sz w:val="24"/>
                <w:szCs w:val="24"/>
                <w:lang w:val="ru-RU"/>
              </w:rPr>
              <w:t xml:space="preserve">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Кульминация Смуты. Договор о передаче престола польскому королевичу Владиславу.</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Подъем национально-освободительного движения. Формирование Первого ополчения.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Завершение Смутного времени. Установление власти нового царя на территории страны.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Русско-шведские переговоры и заключение Столбовского мирного договора.</w:t>
            </w:r>
          </w:p>
        </w:tc>
      </w:tr>
    </w:tbl>
    <w:p w:rsidR="00CB4805" w:rsidRPr="00860AD6" w:rsidRDefault="005E5D07">
      <w:pPr>
        <w:rPr>
          <w:sz w:val="0"/>
          <w:szCs w:val="0"/>
          <w:lang w:val="ru-RU"/>
        </w:rPr>
      </w:pPr>
      <w:r w:rsidRPr="00860AD6">
        <w:rPr>
          <w:lang w:val="ru-RU"/>
        </w:rPr>
        <w:br w:type="page"/>
      </w:r>
    </w:p>
    <w:tbl>
      <w:tblPr>
        <w:tblW w:w="0" w:type="auto"/>
        <w:tblCellMar>
          <w:left w:w="0" w:type="dxa"/>
          <w:right w:w="0" w:type="dxa"/>
        </w:tblCellMar>
        <w:tblLook w:val="04A0"/>
      </w:tblPr>
      <w:tblGrid>
        <w:gridCol w:w="9654"/>
      </w:tblGrid>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Цена первой в истории России гражданской войны.</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Культура России в </w:t>
            </w:r>
            <w:r>
              <w:rPr>
                <w:rFonts w:ascii="Times New Roman" w:hAnsi="Times New Roman" w:cs="Times New Roman"/>
                <w:b/>
                <w:color w:val="000000"/>
                <w:sz w:val="24"/>
                <w:szCs w:val="24"/>
              </w:rPr>
              <w:t>XVI</w:t>
            </w:r>
            <w:r w:rsidRPr="00860AD6">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XVII</w:t>
            </w:r>
            <w:r w:rsidRPr="00860AD6">
              <w:rPr>
                <w:rFonts w:ascii="Times New Roman" w:hAnsi="Times New Roman" w:cs="Times New Roman"/>
                <w:b/>
                <w:color w:val="000000"/>
                <w:sz w:val="24"/>
                <w:szCs w:val="24"/>
                <w:lang w:val="ru-RU"/>
              </w:rPr>
              <w:t xml:space="preserve"> вв.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5723"/>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Развитие традиций древнерусской культуры и новые веяния. Распространение грамотности. Решения Стоглавого собора об обучении духовенства.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Появление книгопечатания в Западной Европе и в России (Иоганн Гутенберг, Франциск Скорина, Иван Федоров).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«Домострой» — нравственное и практическое значение этой книги.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Формирование старообрядческой культуры («Житие протопопа Аввакума»).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Развитие шатрового зодчества в </w:t>
            </w:r>
            <w:r>
              <w:rPr>
                <w:rFonts w:ascii="Times New Roman" w:hAnsi="Times New Roman" w:cs="Times New Roman"/>
                <w:color w:val="000000"/>
                <w:sz w:val="24"/>
                <w:szCs w:val="24"/>
              </w:rPr>
              <w:t>XVI</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Культура Возрождения, ее отличительные черты. Формирование культуры Нового времени.</w:t>
            </w:r>
          </w:p>
          <w:p w:rsidR="00CB4805" w:rsidRPr="00860AD6" w:rsidRDefault="005E5D07">
            <w:pPr>
              <w:spacing w:after="0" w:line="240" w:lineRule="auto"/>
              <w:rPr>
                <w:sz w:val="24"/>
                <w:szCs w:val="24"/>
                <w:lang w:val="ru-RU"/>
              </w:rPr>
            </w:pPr>
            <w:r>
              <w:rPr>
                <w:rFonts w:ascii="Times New Roman" w:hAnsi="Times New Roman" w:cs="Times New Roman"/>
                <w:color w:val="000000"/>
                <w:sz w:val="24"/>
                <w:szCs w:val="24"/>
              </w:rPr>
              <w:t>XVII</w:t>
            </w:r>
            <w:r w:rsidRPr="00860AD6">
              <w:rPr>
                <w:rFonts w:ascii="Times New Roman" w:hAnsi="Times New Roman" w:cs="Times New Roman"/>
                <w:color w:val="000000"/>
                <w:sz w:val="24"/>
                <w:szCs w:val="24"/>
                <w:lang w:val="ru-RU"/>
              </w:rPr>
              <w:t xml:space="preserve"> век — век разума. Научная революция.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Формирование представлений и стереотипов о России в Европе.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Западное влияние в русской культуре </w:t>
            </w:r>
            <w:r>
              <w:rPr>
                <w:rFonts w:ascii="Times New Roman" w:hAnsi="Times New Roman" w:cs="Times New Roman"/>
                <w:color w:val="000000"/>
                <w:sz w:val="24"/>
                <w:szCs w:val="24"/>
              </w:rPr>
              <w:t>XVII</w:t>
            </w:r>
            <w:r w:rsidRPr="00860AD6">
              <w:rPr>
                <w:rFonts w:ascii="Times New Roman" w:hAnsi="Times New Roman" w:cs="Times New Roman"/>
                <w:color w:val="000000"/>
                <w:sz w:val="24"/>
                <w:szCs w:val="24"/>
                <w:lang w:val="ru-RU"/>
              </w:rPr>
              <w:t xml:space="preserve"> в. и основные каналы его проникновения.</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w:t>
            </w:r>
            <w:r>
              <w:rPr>
                <w:rFonts w:ascii="Times New Roman" w:hAnsi="Times New Roman" w:cs="Times New Roman"/>
                <w:color w:val="000000"/>
                <w:sz w:val="24"/>
                <w:szCs w:val="24"/>
              </w:rPr>
              <w:t>Появление иностранных живописцев в Оружейной палате.</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Социально-экономическое развитие России в </w:t>
            </w:r>
            <w:r>
              <w:rPr>
                <w:rFonts w:ascii="Times New Roman" w:hAnsi="Times New Roman" w:cs="Times New Roman"/>
                <w:b/>
                <w:color w:val="000000"/>
                <w:sz w:val="24"/>
                <w:szCs w:val="24"/>
              </w:rPr>
              <w:t>XVIII</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5723"/>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w:t>
            </w:r>
            <w:r>
              <w:rPr>
                <w:rFonts w:ascii="Times New Roman" w:hAnsi="Times New Roman" w:cs="Times New Roman"/>
                <w:color w:val="000000"/>
                <w:sz w:val="24"/>
                <w:szCs w:val="24"/>
              </w:rPr>
              <w:t>II</w:t>
            </w:r>
            <w:r w:rsidRPr="00860AD6">
              <w:rPr>
                <w:rFonts w:ascii="Times New Roman" w:hAnsi="Times New Roman" w:cs="Times New Roman"/>
                <w:color w:val="000000"/>
                <w:sz w:val="24"/>
                <w:szCs w:val="24"/>
                <w:lang w:val="ru-RU"/>
              </w:rPr>
              <w:t>.</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Гильдейское купечество: привилегии и обязанности. Реформа города и ее суть с точки зрения создания общей социальной среды и самоуправления.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Взаимоотношения государства и церкви. Секуляризация церковных владений.</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Вхождение в состав России Младшего и Среднего казахских жузов.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Освоение Северо-Западной Америки. Создание Российско-Американской компании.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Экономическая политика правительства. Ярмарки и их роль в развитии внутреннего рынка.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Павел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Основные черты, особенности и цели его внутренней политики.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Политика по отношению к дворянству, крестьянству, крепостному праву.</w:t>
            </w:r>
          </w:p>
        </w:tc>
      </w:tr>
      <w:tr w:rsidR="00CB4805" w:rsidRPr="00860AD6">
        <w:trPr>
          <w:trHeight w:hRule="exact" w:val="8"/>
        </w:trPr>
        <w:tc>
          <w:tcPr>
            <w:tcW w:w="9640" w:type="dxa"/>
          </w:tcPr>
          <w:p w:rsidR="00CB4805" w:rsidRPr="00860AD6" w:rsidRDefault="00CB4805">
            <w:pPr>
              <w:rPr>
                <w:lang w:val="ru-RU"/>
              </w:rPr>
            </w:pPr>
          </w:p>
        </w:tc>
      </w:tr>
      <w:tr w:rsidR="00CB4805">
        <w:trPr>
          <w:trHeight w:hRule="exact" w:val="314"/>
        </w:trPr>
        <w:tc>
          <w:tcPr>
            <w:tcW w:w="9654" w:type="dxa"/>
            <w:shd w:val="clear" w:color="000000" w:fill="FFFFFF"/>
            <w:tcMar>
              <w:left w:w="34" w:type="dxa"/>
              <w:right w:w="34" w:type="dxa"/>
            </w:tcMar>
          </w:tcPr>
          <w:p w:rsidR="00CB4805" w:rsidRDefault="005E5D07">
            <w:pPr>
              <w:spacing w:after="0" w:line="240" w:lineRule="auto"/>
              <w:jc w:val="center"/>
              <w:rPr>
                <w:sz w:val="24"/>
                <w:szCs w:val="24"/>
              </w:rPr>
            </w:pPr>
            <w:r>
              <w:rPr>
                <w:rFonts w:ascii="Times New Roman" w:hAnsi="Times New Roman" w:cs="Times New Roman"/>
                <w:b/>
                <w:color w:val="000000"/>
                <w:sz w:val="24"/>
                <w:szCs w:val="24"/>
              </w:rPr>
              <w:t>Русская культура XVIII в.</w:t>
            </w:r>
          </w:p>
        </w:tc>
      </w:tr>
      <w:tr w:rsidR="00CB4805">
        <w:trPr>
          <w:trHeight w:hRule="exact" w:val="21"/>
        </w:trPr>
        <w:tc>
          <w:tcPr>
            <w:tcW w:w="9640" w:type="dxa"/>
          </w:tcPr>
          <w:p w:rsidR="00CB4805" w:rsidRDefault="00CB4805"/>
        </w:tc>
      </w:tr>
      <w:tr w:rsidR="00CB4805">
        <w:trPr>
          <w:trHeight w:hRule="exact" w:val="2597"/>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Идеология Просвещения и ее влияние на развитие русской культуры </w:t>
            </w:r>
            <w:r>
              <w:rPr>
                <w:rFonts w:ascii="Times New Roman" w:hAnsi="Times New Roman" w:cs="Times New Roman"/>
                <w:color w:val="000000"/>
                <w:sz w:val="24"/>
                <w:szCs w:val="24"/>
              </w:rPr>
              <w:t>XVIII</w:t>
            </w:r>
            <w:r w:rsidRPr="00860AD6">
              <w:rPr>
                <w:rFonts w:ascii="Times New Roman" w:hAnsi="Times New Roman" w:cs="Times New Roman"/>
                <w:color w:val="000000"/>
                <w:sz w:val="24"/>
                <w:szCs w:val="24"/>
                <w:lang w:val="ru-RU"/>
              </w:rPr>
              <w:t xml:space="preserve"> 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Воспитание «новой породы» людей — реформа образования Екатерины </w:t>
            </w:r>
            <w:r>
              <w:rPr>
                <w:rFonts w:ascii="Times New Roman" w:hAnsi="Times New Roman" w:cs="Times New Roman"/>
                <w:color w:val="000000"/>
                <w:sz w:val="24"/>
                <w:szCs w:val="24"/>
              </w:rPr>
              <w:t>II</w:t>
            </w:r>
            <w:r w:rsidRPr="00860AD6">
              <w:rPr>
                <w:rFonts w:ascii="Times New Roman" w:hAnsi="Times New Roman" w:cs="Times New Roman"/>
                <w:color w:val="000000"/>
                <w:sz w:val="24"/>
                <w:szCs w:val="24"/>
                <w:lang w:val="ru-RU"/>
              </w:rPr>
              <w:t>. Начальное и среднее образование. Учреждение Московского университета.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Расширение «вольностей» дворянства, дальнейшее формирование дворянской культуры. Галломания и англомания. Русская дворянская усадьба.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Дальнейшее развитие естествознания в европейской науке, распространение идей атеизма и материализма.</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Становление российской науки. Роль иностранных ученых, работавших в России (Л. Эйлер, Г. Ф. Миллер). </w:t>
            </w:r>
            <w:r>
              <w:rPr>
                <w:rFonts w:ascii="Times New Roman" w:hAnsi="Times New Roman" w:cs="Times New Roman"/>
                <w:color w:val="000000"/>
                <w:sz w:val="24"/>
                <w:szCs w:val="24"/>
              </w:rPr>
              <w:t>М. В. Ломоносов, значение его деятельности в истории русской</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274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науки и просвещения.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Изучение страны — главная задача российской науки.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Географические экспедиции. Генеральное межевание земель Российской империи.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Новые веяния в русском искусстве. Смена стилей. Влияние европейской художественной культуры.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Массовый перевод иностранной литературы.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Театр Ф. Г. Волкова и складывание системы Императорских театров.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в период правления Александра </w:t>
            </w:r>
            <w:r>
              <w:rPr>
                <w:rFonts w:ascii="Times New Roman" w:hAnsi="Times New Roman" w:cs="Times New Roman"/>
                <w:b/>
                <w:color w:val="000000"/>
                <w:sz w:val="24"/>
                <w:szCs w:val="24"/>
              </w:rPr>
              <w:t>I</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3560"/>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«Блистательный век» Александра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Политическая реакция второй половины царствования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Александра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«Александровский мистицизм».</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xml:space="preserve"> и династический кризис. Восстания на Сенатской площади и в Киевской губернии. </w:t>
            </w:r>
            <w:r>
              <w:rPr>
                <w:rFonts w:ascii="Times New Roman" w:hAnsi="Times New Roman" w:cs="Times New Roman"/>
                <w:color w:val="000000"/>
                <w:sz w:val="24"/>
                <w:szCs w:val="24"/>
              </w:rPr>
              <w:t>Оценка восстания декабристов современниками и историками.</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Россия второй четверти </w:t>
            </w:r>
            <w:r>
              <w:rPr>
                <w:rFonts w:ascii="Times New Roman" w:hAnsi="Times New Roman" w:cs="Times New Roman"/>
                <w:b/>
                <w:color w:val="000000"/>
                <w:sz w:val="24"/>
                <w:szCs w:val="24"/>
              </w:rPr>
              <w:t>XIX</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4912"/>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Государственный строй в Николаевской России.  Кодификация законодательства: подготовка, организация процесса, результаты.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Крестьянский вопрос в царствование Николая </w:t>
            </w:r>
            <w:r>
              <w:rPr>
                <w:rFonts w:ascii="Times New Roman" w:hAnsi="Times New Roman" w:cs="Times New Roman"/>
                <w:color w:val="000000"/>
                <w:sz w:val="24"/>
                <w:szCs w:val="24"/>
              </w:rPr>
              <w:t>I</w:t>
            </w:r>
            <w:r w:rsidRPr="00860AD6">
              <w:rPr>
                <w:rFonts w:ascii="Times New Roman" w:hAnsi="Times New Roman" w:cs="Times New Roman"/>
                <w:color w:val="000000"/>
                <w:sz w:val="24"/>
                <w:szCs w:val="24"/>
                <w:lang w:val="ru-RU"/>
              </w:rPr>
              <w:t>: секретные комитеты. «Киселевская реформа» государственных крестьян.</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Экономическое развитие второй четверти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Русская общественная мысль второй четверти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 Триада С. С. Уварова как государственная идеология. Концепция «народности». Славянофильство и западничество.</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Перемены во внешнеполитическом курсе во второй четверти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Россия и европейские революции.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Крымская война. Синопское сражение. Севастопольская оборона. Парижский мирный договор.</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585"/>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Общественные и политические движения в России во второй половине </w:t>
            </w:r>
            <w:r>
              <w:rPr>
                <w:rFonts w:ascii="Times New Roman" w:hAnsi="Times New Roman" w:cs="Times New Roman"/>
                <w:b/>
                <w:color w:val="000000"/>
                <w:sz w:val="24"/>
                <w:szCs w:val="24"/>
              </w:rPr>
              <w:t>XIX</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286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Трансформация общественной среды в 1860–1870-х гг.  Роль «толстых журналов» в общественной мысли и общественном движении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Феномен империи в Новое время. Россия как континентальная империя.  Империя и национальное государство: проблема соотношения.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Принципы национальной политики Российской империи. Особенности управления окраинами.</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Россия как многоконфессиональное государство.  </w:t>
            </w:r>
            <w:r>
              <w:rPr>
                <w:rFonts w:ascii="Times New Roman" w:hAnsi="Times New Roman" w:cs="Times New Roman"/>
                <w:color w:val="000000"/>
                <w:sz w:val="24"/>
                <w:szCs w:val="24"/>
              </w:rPr>
              <w:t>Панславизм и славянский вопрос.</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3289"/>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Внешняя политика и общественное мнение конца 1870-х гг. Русско-турецкая война (1877– 1878): цена победы.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Русское народничество: освоение и переосмысление наследия А. И. Герцена.  Убийство народовольцами императора Александра </w:t>
            </w:r>
            <w:r>
              <w:rPr>
                <w:rFonts w:ascii="Times New Roman" w:hAnsi="Times New Roman" w:cs="Times New Roman"/>
                <w:color w:val="000000"/>
                <w:sz w:val="24"/>
                <w:szCs w:val="24"/>
              </w:rPr>
              <w:t>II</w:t>
            </w:r>
            <w:r w:rsidRPr="00860AD6">
              <w:rPr>
                <w:rFonts w:ascii="Times New Roman" w:hAnsi="Times New Roman" w:cs="Times New Roman"/>
                <w:color w:val="000000"/>
                <w:sz w:val="24"/>
                <w:szCs w:val="24"/>
                <w:lang w:val="ru-RU"/>
              </w:rPr>
              <w:t>.</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Вопрос о программе нового царствования: контрреформы или политика стабилизации. Идеологи консерватизма конца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 xml:space="preserve"> в.: общественная мысль и политика (К. П. Победоносцев, М. Н. Катков).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Первые марксистские кружки. Особенности русского марксизма рубежа </w:t>
            </w:r>
            <w:r>
              <w:rPr>
                <w:rFonts w:ascii="Times New Roman" w:hAnsi="Times New Roman" w:cs="Times New Roman"/>
                <w:color w:val="000000"/>
                <w:sz w:val="24"/>
                <w:szCs w:val="24"/>
              </w:rPr>
              <w:t>XIX</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XX</w:t>
            </w:r>
            <w:r w:rsidRPr="00860AD6">
              <w:rPr>
                <w:rFonts w:ascii="Times New Roman" w:hAnsi="Times New Roman" w:cs="Times New Roman"/>
                <w:color w:val="000000"/>
                <w:sz w:val="24"/>
                <w:szCs w:val="24"/>
                <w:lang w:val="ru-RU"/>
              </w:rPr>
              <w:t xml:space="preserve"> вв.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Национальная политика в царствование Александра </w:t>
            </w:r>
            <w:r>
              <w:rPr>
                <w:rFonts w:ascii="Times New Roman" w:hAnsi="Times New Roman" w:cs="Times New Roman"/>
                <w:color w:val="000000"/>
                <w:sz w:val="24"/>
                <w:szCs w:val="24"/>
              </w:rPr>
              <w:t>III</w:t>
            </w:r>
            <w:r w:rsidRPr="00860AD6">
              <w:rPr>
                <w:rFonts w:ascii="Times New Roman" w:hAnsi="Times New Roman" w:cs="Times New Roman"/>
                <w:color w:val="000000"/>
                <w:sz w:val="24"/>
                <w:szCs w:val="24"/>
                <w:lang w:val="ru-RU"/>
              </w:rPr>
              <w:t xml:space="preserve"> (национализм, русификация окраин).</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Россия накануне и в годы Первой мировой войны</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5182"/>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Подготовка к большой европейской войне. Гонка вооружений. Боснийский кризис 1908– 1909 гг. Балканские войны.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Начало Первой мировой войны и российское общественное мнение. Этапы военных действий на Восточном фронте. Восточно-Прусская операция.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Галицийская битва. Битва на Марне. Вступление Османской империи в войну. Великое отступление 1915 г. Социальные последствия Мировой войны.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585"/>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Советские идеологические и культурные новации периода Гражданской войны</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4371"/>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Национализация театров и кинематографа. Декрет об отделении церкви от государства и общий курс на секуляризацию общества.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Антирелигиозная пропаганда. Декрет о ликвидации безграмотности и его осуществление на практике.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Политика пролетаризации высших учебных заведений, создание рабфаков.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«Русский авангард» как культурный феномен международного значения.</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Отъезд из России значительного числа представителей творческой и научной интеллигенции. </w:t>
            </w:r>
            <w:r>
              <w:rPr>
                <w:rFonts w:ascii="Times New Roman" w:hAnsi="Times New Roman" w:cs="Times New Roman"/>
                <w:color w:val="000000"/>
                <w:sz w:val="24"/>
                <w:szCs w:val="24"/>
              </w:rPr>
              <w:t>РОВС и</w:t>
            </w:r>
          </w:p>
          <w:p w:rsidR="00CB4805" w:rsidRDefault="005E5D07">
            <w:pPr>
              <w:spacing w:after="0" w:line="240" w:lineRule="auto"/>
              <w:rPr>
                <w:sz w:val="24"/>
                <w:szCs w:val="24"/>
              </w:rPr>
            </w:pPr>
            <w:r>
              <w:rPr>
                <w:rFonts w:ascii="Times New Roman" w:hAnsi="Times New Roman" w:cs="Times New Roman"/>
                <w:color w:val="000000"/>
                <w:sz w:val="24"/>
                <w:szCs w:val="24"/>
              </w:rPr>
              <w:t>«Сменовеховцы». «Союзы возвращения на Родину».</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В преддверии фашистской агрессии. Обострение международной ситуации</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1245"/>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rsidR="00CB4805" w:rsidRPr="00860AD6" w:rsidRDefault="005E5D07">
      <w:pPr>
        <w:rPr>
          <w:sz w:val="0"/>
          <w:szCs w:val="0"/>
          <w:lang w:val="ru-RU"/>
        </w:rPr>
      </w:pPr>
      <w:r w:rsidRPr="00860AD6">
        <w:rPr>
          <w:lang w:val="ru-RU"/>
        </w:rPr>
        <w:br w:type="page"/>
      </w:r>
    </w:p>
    <w:tbl>
      <w:tblPr>
        <w:tblW w:w="0" w:type="auto"/>
        <w:tblCellMar>
          <w:left w:w="0" w:type="dxa"/>
          <w:right w:w="0" w:type="dxa"/>
        </w:tblCellMar>
        <w:tblLook w:val="04A0"/>
      </w:tblPr>
      <w:tblGrid>
        <w:gridCol w:w="9654"/>
      </w:tblGrid>
      <w:tr w:rsidR="00CB4805" w:rsidRPr="00860AD6">
        <w:trPr>
          <w:trHeight w:hRule="exact" w:val="2478"/>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 Франции. Захват Германией Дании и Норвегии; разгром Франции</w:t>
            </w:r>
          </w:p>
        </w:tc>
      </w:tr>
      <w:tr w:rsidR="00CB4805" w:rsidRPr="00860AD6">
        <w:trPr>
          <w:trHeight w:hRule="exact" w:val="8"/>
        </w:trPr>
        <w:tc>
          <w:tcPr>
            <w:tcW w:w="9640" w:type="dxa"/>
          </w:tcPr>
          <w:p w:rsidR="00CB4805" w:rsidRPr="00860AD6" w:rsidRDefault="00CB4805">
            <w:pPr>
              <w:rPr>
                <w:lang w:val="ru-RU"/>
              </w:rPr>
            </w:pPr>
          </w:p>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Внешняя политика СССР в 1945-1985 гг.</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6805"/>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Внешняя политика СССР в 1945–1985 гг.</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Важнейшие причины, обусловившие советско-американское соперничество. Образование ГДР и ФРГ. «План Маршалла».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Обретение независимости странами Юго-Восточной Азии. Индокитайские войны.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Индия. Поиски «индийской национальной идеи». Национально-освободительное движение. Индия и Пакистан.</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Арабские страны и возникновение государства Израиль. Позиция СССР в Арабо- израильском противостоянии.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Агрессия США во Вьетнаме. Политика СССР по отношению к странам социалистического содружества.</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Экономическая интеграция в рамках СЭВ и ЕЭС. Усиление внешнеполитических вызовов для СССР в первой половине 1980-х гг. </w:t>
            </w:r>
            <w:r>
              <w:rPr>
                <w:rFonts w:ascii="Times New Roman" w:hAnsi="Times New Roman" w:cs="Times New Roman"/>
                <w:color w:val="000000"/>
                <w:sz w:val="24"/>
                <w:szCs w:val="24"/>
              </w:rPr>
              <w:t>Международная реакция на ввод советских войск в Афганистан.</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Период «перестройки» и распада СССР</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2748"/>
        </w:trPr>
        <w:tc>
          <w:tcPr>
            <w:tcW w:w="9654" w:type="dxa"/>
            <w:shd w:val="clear" w:color="000000" w:fill="FFFFFF"/>
            <w:tcMar>
              <w:left w:w="34" w:type="dxa"/>
              <w:right w:w="34" w:type="dxa"/>
            </w:tcMar>
          </w:tcPr>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w:t>
            </w:r>
            <w:r>
              <w:rPr>
                <w:rFonts w:ascii="Times New Roman" w:hAnsi="Times New Roman" w:cs="Times New Roman"/>
                <w:color w:val="000000"/>
                <w:sz w:val="24"/>
                <w:szCs w:val="24"/>
              </w:rPr>
              <w:t>Окончание «холодной войны».</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Экономические и социальные проблемы 1990-х гг.</w:t>
            </w:r>
          </w:p>
        </w:tc>
      </w:tr>
      <w:tr w:rsidR="00CB4805" w:rsidRPr="00860AD6">
        <w:trPr>
          <w:trHeight w:hRule="exact" w:val="21"/>
        </w:trPr>
        <w:tc>
          <w:tcPr>
            <w:tcW w:w="9640" w:type="dxa"/>
          </w:tcPr>
          <w:p w:rsidR="00CB4805" w:rsidRPr="00860AD6" w:rsidRDefault="00CB4805">
            <w:pPr>
              <w:rPr>
                <w:lang w:val="ru-RU"/>
              </w:rPr>
            </w:pPr>
          </w:p>
        </w:tc>
      </w:tr>
      <w:tr w:rsidR="00CB4805" w:rsidRPr="00860AD6">
        <w:trPr>
          <w:trHeight w:hRule="exact" w:val="2327"/>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rsidR="00CB4805" w:rsidRPr="00860AD6" w:rsidRDefault="005E5D07">
      <w:pPr>
        <w:rPr>
          <w:sz w:val="0"/>
          <w:szCs w:val="0"/>
          <w:lang w:val="ru-RU"/>
        </w:rPr>
      </w:pPr>
      <w:r w:rsidRPr="00860AD6">
        <w:rPr>
          <w:lang w:val="ru-RU"/>
        </w:rPr>
        <w:br w:type="page"/>
      </w:r>
    </w:p>
    <w:tbl>
      <w:tblPr>
        <w:tblW w:w="0" w:type="auto"/>
        <w:tblCellMar>
          <w:left w:w="0" w:type="dxa"/>
          <w:right w:w="0" w:type="dxa"/>
        </w:tblCellMar>
        <w:tblLook w:val="04A0"/>
      </w:tblPr>
      <w:tblGrid>
        <w:gridCol w:w="9654"/>
      </w:tblGrid>
      <w:tr w:rsidR="00CB4805">
        <w:trPr>
          <w:trHeight w:hRule="exact" w:val="855"/>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lastRenderedPageBreak/>
              <w:t>независимых СМИ.</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Основные политические партии и движения 1990-х гг., их лидеры и платформы. </w:t>
            </w:r>
            <w:r>
              <w:rPr>
                <w:rFonts w:ascii="Times New Roman" w:hAnsi="Times New Roman" w:cs="Times New Roman"/>
                <w:color w:val="000000"/>
                <w:sz w:val="24"/>
                <w:szCs w:val="24"/>
              </w:rPr>
              <w:t>Развитие межкультурных отношений на территории Омской области.</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Главные общественные проблемы  начала </w:t>
            </w:r>
            <w:r>
              <w:rPr>
                <w:rFonts w:ascii="Times New Roman" w:hAnsi="Times New Roman" w:cs="Times New Roman"/>
                <w:b/>
                <w:color w:val="000000"/>
                <w:sz w:val="24"/>
                <w:szCs w:val="24"/>
              </w:rPr>
              <w:t>XXI</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2207"/>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w:t>
            </w:r>
            <w:r>
              <w:rPr>
                <w:rFonts w:ascii="Times New Roman" w:hAnsi="Times New Roman" w:cs="Times New Roman"/>
                <w:color w:val="000000"/>
                <w:sz w:val="24"/>
                <w:szCs w:val="24"/>
              </w:rPr>
              <w:t>Интеграционные процессы в Евразии.</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Экономическое и внутриполитическое развитие России в начале </w:t>
            </w:r>
            <w:r>
              <w:rPr>
                <w:rFonts w:ascii="Times New Roman" w:hAnsi="Times New Roman" w:cs="Times New Roman"/>
                <w:b/>
                <w:color w:val="000000"/>
                <w:sz w:val="24"/>
                <w:szCs w:val="24"/>
              </w:rPr>
              <w:t>XXI</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5182"/>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 xml:space="preserve">Экономическое и социально-политическое развитие России в начале </w:t>
            </w:r>
            <w:r>
              <w:rPr>
                <w:rFonts w:ascii="Times New Roman" w:hAnsi="Times New Roman" w:cs="Times New Roman"/>
                <w:color w:val="000000"/>
                <w:sz w:val="24"/>
                <w:szCs w:val="24"/>
              </w:rPr>
              <w:t>XXI</w:t>
            </w:r>
            <w:r w:rsidRPr="00860AD6">
              <w:rPr>
                <w:rFonts w:ascii="Times New Roman" w:hAnsi="Times New Roman" w:cs="Times New Roman"/>
                <w:color w:val="000000"/>
                <w:sz w:val="24"/>
                <w:szCs w:val="24"/>
                <w:lang w:val="ru-RU"/>
              </w:rPr>
              <w:t xml:space="preserve"> в. Приоритеты нового руководства страны.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Укрепление «вертикали власти», создание федеральных округов. Восстановление в Чечне конституционного порядка.</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Переизбрание В. В. Путина президентом в 2004 г., главные положения его политической программы. Рост устойчивости политической системы России.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Переизбрание В. В. Путина президентом РФ в 2012 и 2018 гг.</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Конституционный референдум 2020 г. Устойчивый экономический рост.</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Снижение роли нефтегазовых доходов в бюджете страны.</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«Цифровой прорыв» — стремительное проникновение цифровых технологий во все отрасли жизни. Политика построения инновационной экономики.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Инновационный центр «Сколково».</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Миграционная политика РФ, рост продолжительности жизни и уровня рождаемости. </w:t>
            </w:r>
            <w:r>
              <w:rPr>
                <w:rFonts w:ascii="Times New Roman" w:hAnsi="Times New Roman" w:cs="Times New Roman"/>
                <w:color w:val="000000"/>
                <w:sz w:val="24"/>
                <w:szCs w:val="24"/>
              </w:rPr>
              <w:t>Культура России в начале XXI в.</w:t>
            </w:r>
          </w:p>
        </w:tc>
      </w:tr>
      <w:tr w:rsidR="00CB4805">
        <w:trPr>
          <w:trHeight w:hRule="exact" w:val="8"/>
        </w:trPr>
        <w:tc>
          <w:tcPr>
            <w:tcW w:w="9640" w:type="dxa"/>
          </w:tcPr>
          <w:p w:rsidR="00CB4805" w:rsidRDefault="00CB4805"/>
        </w:tc>
      </w:tr>
      <w:tr w:rsidR="00CB4805" w:rsidRPr="00860AD6">
        <w:trPr>
          <w:trHeight w:hRule="exact" w:val="314"/>
        </w:trPr>
        <w:tc>
          <w:tcPr>
            <w:tcW w:w="9654" w:type="dxa"/>
            <w:shd w:val="clear" w:color="000000" w:fill="FFFFFF"/>
            <w:tcMar>
              <w:left w:w="34" w:type="dxa"/>
              <w:right w:w="34" w:type="dxa"/>
            </w:tcMar>
          </w:tcPr>
          <w:p w:rsidR="00CB4805" w:rsidRPr="00860AD6" w:rsidRDefault="005E5D07">
            <w:pPr>
              <w:spacing w:after="0" w:line="240" w:lineRule="auto"/>
              <w:jc w:val="center"/>
              <w:rPr>
                <w:sz w:val="24"/>
                <w:szCs w:val="24"/>
                <w:lang w:val="ru-RU"/>
              </w:rPr>
            </w:pPr>
            <w:r w:rsidRPr="00860AD6">
              <w:rPr>
                <w:rFonts w:ascii="Times New Roman" w:hAnsi="Times New Roman" w:cs="Times New Roman"/>
                <w:b/>
                <w:color w:val="000000"/>
                <w:sz w:val="24"/>
                <w:szCs w:val="24"/>
                <w:lang w:val="ru-RU"/>
              </w:rPr>
              <w:t xml:space="preserve">Внешняя политика России начала </w:t>
            </w:r>
            <w:r>
              <w:rPr>
                <w:rFonts w:ascii="Times New Roman" w:hAnsi="Times New Roman" w:cs="Times New Roman"/>
                <w:b/>
                <w:color w:val="000000"/>
                <w:sz w:val="24"/>
                <w:szCs w:val="24"/>
              </w:rPr>
              <w:t>XXI</w:t>
            </w:r>
            <w:r w:rsidRPr="00860AD6">
              <w:rPr>
                <w:rFonts w:ascii="Times New Roman" w:hAnsi="Times New Roman" w:cs="Times New Roman"/>
                <w:b/>
                <w:color w:val="000000"/>
                <w:sz w:val="24"/>
                <w:szCs w:val="24"/>
                <w:lang w:val="ru-RU"/>
              </w:rPr>
              <w:t xml:space="preserve"> в.</w:t>
            </w:r>
          </w:p>
        </w:tc>
      </w:tr>
      <w:tr w:rsidR="00CB4805" w:rsidRPr="00860AD6">
        <w:trPr>
          <w:trHeight w:hRule="exact" w:val="21"/>
        </w:trPr>
        <w:tc>
          <w:tcPr>
            <w:tcW w:w="9640" w:type="dxa"/>
          </w:tcPr>
          <w:p w:rsidR="00CB4805" w:rsidRPr="00860AD6" w:rsidRDefault="00CB4805">
            <w:pPr>
              <w:rPr>
                <w:lang w:val="ru-RU"/>
              </w:rPr>
            </w:pPr>
          </w:p>
        </w:tc>
      </w:tr>
      <w:tr w:rsidR="00CB4805">
        <w:trPr>
          <w:trHeight w:hRule="exact" w:val="4371"/>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Вступление мира в период «политической турбулентности».</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Обострение конфликта и периодические боевые действия в Нагорном Карабахе, роль России в их урегулировании.</w:t>
            </w:r>
          </w:p>
          <w:p w:rsidR="00CB4805" w:rsidRDefault="005E5D07">
            <w:pPr>
              <w:spacing w:after="0" w:line="240" w:lineRule="auto"/>
              <w:rPr>
                <w:sz w:val="24"/>
                <w:szCs w:val="24"/>
              </w:rPr>
            </w:pPr>
            <w:r w:rsidRPr="00860AD6">
              <w:rPr>
                <w:rFonts w:ascii="Times New Roman" w:hAnsi="Times New Roman" w:cs="Times New Roman"/>
                <w:color w:val="000000"/>
                <w:sz w:val="24"/>
                <w:szCs w:val="24"/>
                <w:lang w:val="ru-RU"/>
              </w:rPr>
              <w:t xml:space="preserve">Вооруженные провокации на Донбассе. Вооруженные провокации и подготовка украинским режимом силового захвата республик Донбасса. </w:t>
            </w:r>
            <w:r>
              <w:rPr>
                <w:rFonts w:ascii="Times New Roman" w:hAnsi="Times New Roman" w:cs="Times New Roman"/>
                <w:color w:val="000000"/>
                <w:sz w:val="24"/>
                <w:szCs w:val="24"/>
              </w:rPr>
              <w:t>Официальное признание ЛНР и ДНР Россией.</w:t>
            </w:r>
          </w:p>
        </w:tc>
      </w:tr>
    </w:tbl>
    <w:p w:rsidR="00CB4805" w:rsidRDefault="005E5D07">
      <w:pPr>
        <w:rPr>
          <w:sz w:val="0"/>
          <w:szCs w:val="0"/>
        </w:rPr>
      </w:pPr>
      <w:r>
        <w:br w:type="page"/>
      </w:r>
    </w:p>
    <w:tbl>
      <w:tblPr>
        <w:tblW w:w="0" w:type="auto"/>
        <w:tblCellMar>
          <w:left w:w="0" w:type="dxa"/>
          <w:right w:w="0" w:type="dxa"/>
        </w:tblCellMar>
        <w:tblLook w:val="04A0"/>
      </w:tblPr>
      <w:tblGrid>
        <w:gridCol w:w="9654"/>
      </w:tblGrid>
      <w:tr w:rsidR="00CB4805" w:rsidRPr="00860AD6">
        <w:trPr>
          <w:trHeight w:hRule="exact" w:val="855"/>
        </w:trPr>
        <w:tc>
          <w:tcPr>
            <w:tcW w:w="9654" w:type="dxa"/>
            <w:shd w:val="clear" w:color="000000" w:fill="FFFFFF"/>
            <w:tcMar>
              <w:left w:w="34" w:type="dxa"/>
              <w:right w:w="34" w:type="dxa"/>
            </w:tcMar>
          </w:tcPr>
          <w:p w:rsidR="00CB4805" w:rsidRPr="00860AD6" w:rsidRDefault="00CB4805">
            <w:pPr>
              <w:spacing w:after="0" w:line="240" w:lineRule="auto"/>
              <w:rPr>
                <w:sz w:val="24"/>
                <w:szCs w:val="24"/>
                <w:lang w:val="ru-RU"/>
              </w:rPr>
            </w:pPr>
          </w:p>
          <w:p w:rsidR="00CB4805" w:rsidRPr="00860AD6" w:rsidRDefault="005E5D07">
            <w:pPr>
              <w:spacing w:after="0" w:line="240" w:lineRule="auto"/>
              <w:rPr>
                <w:sz w:val="24"/>
                <w:szCs w:val="24"/>
                <w:lang w:val="ru-RU"/>
              </w:rPr>
            </w:pPr>
            <w:r w:rsidRPr="00860AD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B4805" w:rsidRPr="00860AD6">
        <w:trPr>
          <w:trHeight w:hRule="exact" w:val="4912"/>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1. Методические указания для обучающихся по освоению дисциплины «История России» / Греков Н.В.. – Омск: Изд-во Омской гуманитарной академии, 2023.</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4805" w:rsidRPr="00860AD6" w:rsidRDefault="005E5D07">
            <w:pPr>
              <w:spacing w:after="0" w:line="240" w:lineRule="auto"/>
              <w:rPr>
                <w:sz w:val="24"/>
                <w:szCs w:val="24"/>
                <w:lang w:val="ru-RU"/>
              </w:rPr>
            </w:pPr>
            <w:r w:rsidRPr="00860AD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rsidR="00CB4805" w:rsidRPr="00860AD6">
        <w:trPr>
          <w:trHeight w:hRule="exact" w:val="138"/>
        </w:trPr>
        <w:tc>
          <w:tcPr>
            <w:tcW w:w="9640" w:type="dxa"/>
          </w:tcPr>
          <w:p w:rsidR="00CB4805" w:rsidRPr="00860AD6" w:rsidRDefault="00CB4805">
            <w:pPr>
              <w:rPr>
                <w:lang w:val="ru-RU"/>
              </w:rPr>
            </w:pPr>
          </w:p>
        </w:tc>
      </w:tr>
      <w:tr w:rsidR="00CB4805">
        <w:trPr>
          <w:trHeight w:hRule="exact" w:val="855"/>
        </w:trPr>
        <w:tc>
          <w:tcPr>
            <w:tcW w:w="9654" w:type="dxa"/>
            <w:shd w:val="clear" w:color="000000" w:fill="FFFFFF"/>
            <w:tcMar>
              <w:left w:w="34" w:type="dxa"/>
              <w:right w:w="34" w:type="dxa"/>
            </w:tcMar>
          </w:tcPr>
          <w:p w:rsidR="00CB4805" w:rsidRPr="00860AD6" w:rsidRDefault="005E5D07">
            <w:pPr>
              <w:spacing w:after="0" w:line="240" w:lineRule="auto"/>
              <w:rPr>
                <w:sz w:val="24"/>
                <w:szCs w:val="24"/>
                <w:lang w:val="ru-RU"/>
              </w:rPr>
            </w:pPr>
            <w:r w:rsidRPr="00860AD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B4805" w:rsidRDefault="005E5D07">
            <w:pPr>
              <w:spacing w:after="0" w:line="240" w:lineRule="auto"/>
              <w:rPr>
                <w:sz w:val="24"/>
                <w:szCs w:val="24"/>
              </w:rPr>
            </w:pPr>
            <w:r>
              <w:rPr>
                <w:rFonts w:ascii="Times New Roman" w:hAnsi="Times New Roman" w:cs="Times New Roman"/>
                <w:b/>
                <w:color w:val="000000"/>
                <w:sz w:val="24"/>
                <w:szCs w:val="24"/>
              </w:rPr>
              <w:t>Основная:</w:t>
            </w:r>
          </w:p>
        </w:tc>
      </w:tr>
      <w:tr w:rsidR="00CB4805">
        <w:trPr>
          <w:trHeight w:hRule="exact" w:val="826"/>
        </w:trPr>
        <w:tc>
          <w:tcPr>
            <w:tcW w:w="9654" w:type="dxa"/>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1.</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древнейших</w:t>
            </w:r>
            <w:r w:rsidRPr="00860AD6">
              <w:rPr>
                <w:lang w:val="ru-RU"/>
              </w:rPr>
              <w:t xml:space="preserve"> </w:t>
            </w:r>
            <w:r w:rsidRPr="00860AD6">
              <w:rPr>
                <w:rFonts w:ascii="Times New Roman" w:hAnsi="Times New Roman" w:cs="Times New Roman"/>
                <w:color w:val="000000"/>
                <w:sz w:val="24"/>
                <w:szCs w:val="24"/>
                <w:lang w:val="ru-RU"/>
              </w:rPr>
              <w:t>времен</w:t>
            </w:r>
            <w:r w:rsidRPr="00860AD6">
              <w:rPr>
                <w:lang w:val="ru-RU"/>
              </w:rPr>
              <w:t xml:space="preserve"> </w:t>
            </w:r>
            <w:r w:rsidRPr="00860AD6">
              <w:rPr>
                <w:rFonts w:ascii="Times New Roman" w:hAnsi="Times New Roman" w:cs="Times New Roman"/>
                <w:color w:val="000000"/>
                <w:sz w:val="24"/>
                <w:szCs w:val="24"/>
                <w:lang w:val="ru-RU"/>
              </w:rPr>
              <w:t>до</w:t>
            </w:r>
            <w:r w:rsidRPr="00860AD6">
              <w:rPr>
                <w:lang w:val="ru-RU"/>
              </w:rPr>
              <w:t xml:space="preserve"> </w:t>
            </w:r>
            <w:r w:rsidRPr="00860AD6">
              <w:rPr>
                <w:rFonts w:ascii="Times New Roman" w:hAnsi="Times New Roman" w:cs="Times New Roman"/>
                <w:color w:val="000000"/>
                <w:sz w:val="24"/>
                <w:szCs w:val="24"/>
                <w:lang w:val="ru-RU"/>
              </w:rPr>
              <w:t>конца</w:t>
            </w:r>
            <w:r w:rsidRPr="00860AD6">
              <w:rPr>
                <w:lang w:val="ru-RU"/>
              </w:rPr>
              <w:t xml:space="preserve"> </w:t>
            </w:r>
            <w:r>
              <w:rPr>
                <w:rFonts w:ascii="Times New Roman" w:hAnsi="Times New Roman" w:cs="Times New Roman"/>
                <w:color w:val="000000"/>
                <w:sz w:val="24"/>
                <w:szCs w:val="24"/>
              </w:rPr>
              <w:t>XVII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Волков</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https://urait.ru/bcode/489275</w:t>
            </w:r>
            <w:r>
              <w:t xml:space="preserve"> </w:t>
            </w:r>
          </w:p>
        </w:tc>
      </w:tr>
      <w:tr w:rsidR="00CB4805" w:rsidRPr="00860AD6">
        <w:trPr>
          <w:trHeight w:hRule="exact" w:val="826"/>
        </w:trPr>
        <w:tc>
          <w:tcPr>
            <w:tcW w:w="9654" w:type="dxa"/>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народов</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древности</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раннем</w:t>
            </w:r>
            <w:r w:rsidRPr="005E5D07">
              <w:rPr>
                <w:lang w:val="ru-RU"/>
              </w:rPr>
              <w:t xml:space="preserve"> </w:t>
            </w:r>
            <w:r w:rsidRPr="005E5D07">
              <w:rPr>
                <w:rFonts w:ascii="Times New Roman" w:hAnsi="Times New Roman" w:cs="Times New Roman"/>
                <w:color w:val="000000"/>
                <w:sz w:val="24"/>
                <w:szCs w:val="24"/>
                <w:lang w:val="ru-RU"/>
              </w:rPr>
              <w:t>Средневековье</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Петрухин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Я.,</w:t>
            </w:r>
            <w:r w:rsidRPr="005E5D07">
              <w:rPr>
                <w:lang w:val="ru-RU"/>
              </w:rPr>
              <w:t xml:space="preserve"> </w:t>
            </w:r>
            <w:r w:rsidRPr="005E5D07">
              <w:rPr>
                <w:rFonts w:ascii="Times New Roman" w:hAnsi="Times New Roman" w:cs="Times New Roman"/>
                <w:color w:val="000000"/>
                <w:sz w:val="24"/>
                <w:szCs w:val="24"/>
                <w:lang w:val="ru-RU"/>
              </w:rPr>
              <w:t>Раевский</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4-е</w:t>
            </w:r>
            <w:r w:rsidRPr="005E5D07">
              <w:rPr>
                <w:lang w:val="ru-RU"/>
              </w:rPr>
              <w:t xml:space="preserve"> </w:t>
            </w:r>
            <w:r w:rsidRPr="005E5D07">
              <w:rPr>
                <w:rFonts w:ascii="Times New Roman" w:hAnsi="Times New Roman" w:cs="Times New Roman"/>
                <w:color w:val="000000"/>
                <w:sz w:val="24"/>
                <w:szCs w:val="24"/>
                <w:lang w:val="ru-RU"/>
              </w:rPr>
              <w:t>изд.</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Юрайт,</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434</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978-5-534-12875-8.</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E5D07">
              <w:rPr>
                <w:rFonts w:ascii="Times New Roman" w:hAnsi="Times New Roman" w:cs="Times New Roman"/>
                <w:color w:val="000000"/>
                <w:sz w:val="24"/>
                <w:szCs w:val="24"/>
                <w:lang w:val="ru-RU"/>
              </w:rPr>
              <w:t>/492853</w:t>
            </w:r>
            <w:r w:rsidRPr="005E5D07">
              <w:rPr>
                <w:lang w:val="ru-RU"/>
              </w:rPr>
              <w:t xml:space="preserve"> </w:t>
            </w:r>
          </w:p>
        </w:tc>
      </w:tr>
      <w:tr w:rsidR="00CB4805" w:rsidRPr="00860AD6">
        <w:trPr>
          <w:trHeight w:hRule="exact" w:val="826"/>
        </w:trPr>
        <w:tc>
          <w:tcPr>
            <w:tcW w:w="9654" w:type="dxa"/>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t>3.</w:t>
            </w:r>
            <w:r w:rsidRPr="005E5D07">
              <w:rPr>
                <w:lang w:val="ru-RU"/>
              </w:rPr>
              <w:t xml:space="preserve"> </w:t>
            </w:r>
            <w:r w:rsidRPr="005E5D07">
              <w:rPr>
                <w:rFonts w:ascii="Times New Roman" w:hAnsi="Times New Roman" w:cs="Times New Roman"/>
                <w:color w:val="000000"/>
                <w:sz w:val="24"/>
                <w:szCs w:val="24"/>
                <w:lang w:val="ru-RU"/>
              </w:rPr>
              <w:t>Актуальные</w:t>
            </w:r>
            <w:r w:rsidRPr="005E5D07">
              <w:rPr>
                <w:lang w:val="ru-RU"/>
              </w:rPr>
              <w:t xml:space="preserve"> </w:t>
            </w:r>
            <w:r w:rsidRPr="005E5D07">
              <w:rPr>
                <w:rFonts w:ascii="Times New Roman" w:hAnsi="Times New Roman" w:cs="Times New Roman"/>
                <w:color w:val="000000"/>
                <w:sz w:val="24"/>
                <w:szCs w:val="24"/>
                <w:lang w:val="ru-RU"/>
              </w:rPr>
              <w:t>вопросы</w:t>
            </w:r>
            <w:r w:rsidRPr="005E5D07">
              <w:rPr>
                <w:lang w:val="ru-RU"/>
              </w:rPr>
              <w:t xml:space="preserve"> </w:t>
            </w:r>
            <w:r w:rsidRPr="005E5D07">
              <w:rPr>
                <w:rFonts w:ascii="Times New Roman" w:hAnsi="Times New Roman" w:cs="Times New Roman"/>
                <w:color w:val="000000"/>
                <w:sz w:val="24"/>
                <w:szCs w:val="24"/>
                <w:lang w:val="ru-RU"/>
              </w:rPr>
              <w:t>истории</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начала</w:t>
            </w:r>
            <w:r w:rsidRPr="005E5D07">
              <w:rPr>
                <w:lang w:val="ru-RU"/>
              </w:rPr>
              <w:t xml:space="preserve"> </w:t>
            </w:r>
            <w:r>
              <w:rPr>
                <w:rFonts w:ascii="Times New Roman" w:hAnsi="Times New Roman" w:cs="Times New Roman"/>
                <w:color w:val="000000"/>
                <w:sz w:val="24"/>
                <w:szCs w:val="24"/>
              </w:rPr>
              <w:t>XX</w:t>
            </w:r>
            <w:r w:rsidRPr="005E5D07">
              <w:rPr>
                <w:lang w:val="ru-RU"/>
              </w:rPr>
              <w:t xml:space="preserve"> </w:t>
            </w:r>
            <w:r w:rsidRPr="005E5D07">
              <w:rPr>
                <w:rFonts w:ascii="Times New Roman" w:hAnsi="Times New Roman" w:cs="Times New Roman"/>
                <w:color w:val="000000"/>
                <w:sz w:val="24"/>
                <w:szCs w:val="24"/>
                <w:lang w:val="ru-RU"/>
              </w:rPr>
              <w:t>века</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Соловьев</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Блохин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Новикова</w:t>
            </w:r>
            <w:r w:rsidRPr="005E5D07">
              <w:rPr>
                <w:lang w:val="ru-RU"/>
              </w:rPr>
              <w:t xml:space="preserve"> </w:t>
            </w:r>
            <w:r w:rsidRPr="005E5D07">
              <w:rPr>
                <w:rFonts w:ascii="Times New Roman" w:hAnsi="Times New Roman" w:cs="Times New Roman"/>
                <w:color w:val="000000"/>
                <w:sz w:val="24"/>
                <w:szCs w:val="24"/>
                <w:lang w:val="ru-RU"/>
              </w:rPr>
              <w:t>Л.</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Козьменко</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М..</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2-е</w:t>
            </w:r>
            <w:r w:rsidRPr="005E5D07">
              <w:rPr>
                <w:lang w:val="ru-RU"/>
              </w:rPr>
              <w:t xml:space="preserve"> </w:t>
            </w:r>
            <w:r w:rsidRPr="005E5D07">
              <w:rPr>
                <w:rFonts w:ascii="Times New Roman" w:hAnsi="Times New Roman" w:cs="Times New Roman"/>
                <w:color w:val="000000"/>
                <w:sz w:val="24"/>
                <w:szCs w:val="24"/>
                <w:lang w:val="ru-RU"/>
              </w:rPr>
              <w:t>изд.</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Юрайт,</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168</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978-5-534-07196-2.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E5D07">
              <w:rPr>
                <w:rFonts w:ascii="Times New Roman" w:hAnsi="Times New Roman" w:cs="Times New Roman"/>
                <w:color w:val="000000"/>
                <w:sz w:val="24"/>
                <w:szCs w:val="24"/>
                <w:lang w:val="ru-RU"/>
              </w:rPr>
              <w:t>/494225</w:t>
            </w:r>
            <w:r w:rsidRPr="005E5D07">
              <w:rPr>
                <w:lang w:val="ru-RU"/>
              </w:rPr>
              <w:t xml:space="preserve"> </w:t>
            </w:r>
          </w:p>
        </w:tc>
      </w:tr>
      <w:tr w:rsidR="00CB4805" w:rsidRPr="00860AD6">
        <w:trPr>
          <w:trHeight w:hRule="exact" w:val="826"/>
        </w:trPr>
        <w:tc>
          <w:tcPr>
            <w:tcW w:w="9654" w:type="dxa"/>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4.</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Вторая</w:t>
            </w:r>
            <w:r w:rsidRPr="00860AD6">
              <w:rPr>
                <w:lang w:val="ru-RU"/>
              </w:rPr>
              <w:t xml:space="preserve"> </w:t>
            </w:r>
            <w:r w:rsidRPr="00860AD6">
              <w:rPr>
                <w:rFonts w:ascii="Times New Roman" w:hAnsi="Times New Roman" w:cs="Times New Roman"/>
                <w:color w:val="000000"/>
                <w:sz w:val="24"/>
                <w:szCs w:val="24"/>
                <w:lang w:val="ru-RU"/>
              </w:rPr>
              <w:t>половина</w:t>
            </w:r>
            <w:r w:rsidRPr="00860AD6">
              <w:rPr>
                <w:lang w:val="ru-RU"/>
              </w:rPr>
              <w:t xml:space="preserve"> </w:t>
            </w:r>
            <w:r>
              <w:rPr>
                <w:rFonts w:ascii="Times New Roman" w:hAnsi="Times New Roman" w:cs="Times New Roman"/>
                <w:color w:val="000000"/>
                <w:sz w:val="24"/>
                <w:szCs w:val="24"/>
              </w:rPr>
              <w:t>XIX</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начало</w:t>
            </w:r>
            <w:r w:rsidRPr="00860AD6">
              <w:rPr>
                <w:lang w:val="ru-RU"/>
              </w:rPr>
              <w:t xml:space="preserve"> </w:t>
            </w:r>
            <w:r w:rsidRPr="00860AD6">
              <w:rPr>
                <w:rFonts w:ascii="Times New Roman" w:hAnsi="Times New Roman" w:cs="Times New Roman"/>
                <w:color w:val="000000"/>
                <w:sz w:val="24"/>
                <w:szCs w:val="24"/>
                <w:lang w:val="ru-RU"/>
              </w:rPr>
              <w:t>ХХ</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Князев</w:t>
            </w:r>
            <w:r w:rsidRPr="00860AD6">
              <w:rPr>
                <w:lang w:val="ru-RU"/>
              </w:rPr>
              <w:t xml:space="preserve"> </w:t>
            </w:r>
            <w:r w:rsidRPr="00860AD6">
              <w:rPr>
                <w:rFonts w:ascii="Times New Roman" w:hAnsi="Times New Roman" w:cs="Times New Roman"/>
                <w:color w:val="000000"/>
                <w:sz w:val="24"/>
                <w:szCs w:val="24"/>
                <w:lang w:val="ru-RU"/>
              </w:rPr>
              <w:t>Е.</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296</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978-5-534-09670-5.</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/490902</w:t>
            </w:r>
            <w:r w:rsidRPr="00860AD6">
              <w:rPr>
                <w:lang w:val="ru-RU"/>
              </w:rPr>
              <w:t xml:space="preserve"> </w:t>
            </w:r>
          </w:p>
        </w:tc>
      </w:tr>
      <w:tr w:rsidR="00CB4805" w:rsidRPr="00860AD6">
        <w:trPr>
          <w:trHeight w:hRule="exact" w:val="826"/>
        </w:trPr>
        <w:tc>
          <w:tcPr>
            <w:tcW w:w="9654" w:type="dxa"/>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5.</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до</w:t>
            </w:r>
            <w:r w:rsidRPr="00860AD6">
              <w:rPr>
                <w:lang w:val="ru-RU"/>
              </w:rPr>
              <w:t xml:space="preserve"> </w:t>
            </w:r>
            <w:r w:rsidRPr="00860AD6">
              <w:rPr>
                <w:rFonts w:ascii="Times New Roman" w:hAnsi="Times New Roman" w:cs="Times New Roman"/>
                <w:color w:val="000000"/>
                <w:sz w:val="24"/>
                <w:szCs w:val="24"/>
                <w:lang w:val="ru-RU"/>
              </w:rPr>
              <w:t>1917</w:t>
            </w:r>
            <w:r w:rsidRPr="00860AD6">
              <w:rPr>
                <w:lang w:val="ru-RU"/>
              </w:rPr>
              <w:t xml:space="preserve"> </w:t>
            </w:r>
            <w:r w:rsidRPr="00860AD6">
              <w:rPr>
                <w:rFonts w:ascii="Times New Roman" w:hAnsi="Times New Roman" w:cs="Times New Roman"/>
                <w:color w:val="000000"/>
                <w:sz w:val="24"/>
                <w:szCs w:val="24"/>
                <w:lang w:val="ru-RU"/>
              </w:rPr>
              <w:t>года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Дворниченко</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Ю.,</w:t>
            </w:r>
            <w:r w:rsidRPr="00860AD6">
              <w:rPr>
                <w:lang w:val="ru-RU"/>
              </w:rPr>
              <w:t xml:space="preserve"> </w:t>
            </w:r>
            <w:r w:rsidRPr="00860AD6">
              <w:rPr>
                <w:rFonts w:ascii="Times New Roman" w:hAnsi="Times New Roman" w:cs="Times New Roman"/>
                <w:color w:val="000000"/>
                <w:sz w:val="24"/>
                <w:szCs w:val="24"/>
                <w:lang w:val="ru-RU"/>
              </w:rPr>
              <w:t>Кащенко</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Г.,</w:t>
            </w:r>
            <w:r w:rsidRPr="00860AD6">
              <w:rPr>
                <w:lang w:val="ru-RU"/>
              </w:rPr>
              <w:t xml:space="preserve"> </w:t>
            </w:r>
            <w:r w:rsidRPr="00860AD6">
              <w:rPr>
                <w:rFonts w:ascii="Times New Roman" w:hAnsi="Times New Roman" w:cs="Times New Roman"/>
                <w:color w:val="000000"/>
                <w:sz w:val="24"/>
                <w:szCs w:val="24"/>
                <w:lang w:val="ru-RU"/>
              </w:rPr>
              <w:t>Флоринский</w:t>
            </w:r>
            <w:r w:rsidRPr="00860AD6">
              <w:rPr>
                <w:lang w:val="ru-RU"/>
              </w:rPr>
              <w:t xml:space="preserve"> </w:t>
            </w:r>
            <w:r w:rsidRPr="00860AD6">
              <w:rPr>
                <w:rFonts w:ascii="Times New Roman" w:hAnsi="Times New Roman" w:cs="Times New Roman"/>
                <w:color w:val="000000"/>
                <w:sz w:val="24"/>
                <w:szCs w:val="24"/>
                <w:lang w:val="ru-RU"/>
              </w:rPr>
              <w:t>М.</w:t>
            </w:r>
            <w:r w:rsidRPr="00860AD6">
              <w:rPr>
                <w:lang w:val="ru-RU"/>
              </w:rPr>
              <w:t xml:space="preserve"> </w:t>
            </w:r>
            <w:r w:rsidRPr="00860AD6">
              <w:rPr>
                <w:rFonts w:ascii="Times New Roman" w:hAnsi="Times New Roman" w:cs="Times New Roman"/>
                <w:color w:val="000000"/>
                <w:sz w:val="24"/>
                <w:szCs w:val="24"/>
                <w:lang w:val="ru-RU"/>
              </w:rPr>
              <w:t>Ф..</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423</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978-5-534-08326-2.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/489803</w:t>
            </w:r>
            <w:r w:rsidRPr="00860AD6">
              <w:rPr>
                <w:lang w:val="ru-RU"/>
              </w:rPr>
              <w:t xml:space="preserve"> </w:t>
            </w:r>
          </w:p>
        </w:tc>
      </w:tr>
      <w:tr w:rsidR="00CB4805" w:rsidRPr="00860AD6">
        <w:trPr>
          <w:trHeight w:hRule="exact" w:val="826"/>
        </w:trPr>
        <w:tc>
          <w:tcPr>
            <w:tcW w:w="9654" w:type="dxa"/>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6.</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Pr>
                <w:rFonts w:ascii="Times New Roman" w:hAnsi="Times New Roman" w:cs="Times New Roman"/>
                <w:color w:val="000000"/>
                <w:sz w:val="24"/>
                <w:szCs w:val="24"/>
              </w:rPr>
              <w:t>XX</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начала</w:t>
            </w:r>
            <w:r w:rsidRPr="00860AD6">
              <w:rPr>
                <w:lang w:val="ru-RU"/>
              </w:rPr>
              <w:t xml:space="preserve"> </w:t>
            </w:r>
            <w:r>
              <w:rPr>
                <w:rFonts w:ascii="Times New Roman" w:hAnsi="Times New Roman" w:cs="Times New Roman"/>
                <w:color w:val="000000"/>
                <w:sz w:val="24"/>
                <w:szCs w:val="24"/>
              </w:rPr>
              <w:t>XXI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т.</w:t>
            </w:r>
            <w:r w:rsidRPr="00860AD6">
              <w:rPr>
                <w:lang w:val="ru-RU"/>
              </w:rPr>
              <w:t xml:space="preserve"> </w:t>
            </w:r>
            <w:r w:rsidRPr="00860AD6">
              <w:rPr>
                <w:rFonts w:ascii="Times New Roman" w:hAnsi="Times New Roman" w:cs="Times New Roman"/>
                <w:color w:val="000000"/>
                <w:sz w:val="24"/>
                <w:szCs w:val="24"/>
                <w:lang w:val="ru-RU"/>
              </w:rPr>
              <w:t>Том</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1941—2016</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Чураков</w:t>
            </w:r>
            <w:r w:rsidRPr="00860AD6">
              <w:rPr>
                <w:lang w:val="ru-RU"/>
              </w:rPr>
              <w:t xml:space="preserve"> </w:t>
            </w:r>
            <w:r w:rsidRPr="00860AD6">
              <w:rPr>
                <w:rFonts w:ascii="Times New Roman" w:hAnsi="Times New Roman" w:cs="Times New Roman"/>
                <w:color w:val="000000"/>
                <w:sz w:val="24"/>
                <w:szCs w:val="24"/>
                <w:lang w:val="ru-RU"/>
              </w:rPr>
              <w:t>Д.</w:t>
            </w:r>
            <w:r w:rsidRPr="00860AD6">
              <w:rPr>
                <w:lang w:val="ru-RU"/>
              </w:rPr>
              <w:t xml:space="preserve"> </w:t>
            </w:r>
            <w:r w:rsidRPr="00860AD6">
              <w:rPr>
                <w:rFonts w:ascii="Times New Roman" w:hAnsi="Times New Roman" w:cs="Times New Roman"/>
                <w:color w:val="000000"/>
                <w:sz w:val="24"/>
                <w:szCs w:val="24"/>
                <w:lang w:val="ru-RU"/>
              </w:rPr>
              <w:t>О.,</w:t>
            </w:r>
            <w:r w:rsidRPr="00860AD6">
              <w:rPr>
                <w:lang w:val="ru-RU"/>
              </w:rPr>
              <w:t xml:space="preserve"> </w:t>
            </w:r>
            <w:r w:rsidRPr="00860AD6">
              <w:rPr>
                <w:rFonts w:ascii="Times New Roman" w:hAnsi="Times New Roman" w:cs="Times New Roman"/>
                <w:color w:val="000000"/>
                <w:sz w:val="24"/>
                <w:szCs w:val="24"/>
                <w:lang w:val="ru-RU"/>
              </w:rPr>
              <w:t>Барсенков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Вдовин</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374</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978-5-534-02558-3.</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/498848</w:t>
            </w:r>
            <w:r w:rsidRPr="00860AD6">
              <w:rPr>
                <w:lang w:val="ru-RU"/>
              </w:rPr>
              <w:t xml:space="preserve"> </w:t>
            </w:r>
          </w:p>
        </w:tc>
      </w:tr>
      <w:tr w:rsidR="00CB4805" w:rsidRPr="00860AD6">
        <w:trPr>
          <w:trHeight w:hRule="exact" w:val="826"/>
        </w:trPr>
        <w:tc>
          <w:tcPr>
            <w:tcW w:w="9654" w:type="dxa"/>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7.</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древнейших</w:t>
            </w:r>
            <w:r w:rsidRPr="00860AD6">
              <w:rPr>
                <w:lang w:val="ru-RU"/>
              </w:rPr>
              <w:t xml:space="preserve"> </w:t>
            </w:r>
            <w:r w:rsidRPr="00860AD6">
              <w:rPr>
                <w:rFonts w:ascii="Times New Roman" w:hAnsi="Times New Roman" w:cs="Times New Roman"/>
                <w:color w:val="000000"/>
                <w:sz w:val="24"/>
                <w:szCs w:val="24"/>
                <w:lang w:val="ru-RU"/>
              </w:rPr>
              <w:t>времен</w:t>
            </w:r>
            <w:r w:rsidRPr="00860AD6">
              <w:rPr>
                <w:lang w:val="ru-RU"/>
              </w:rPr>
              <w:t xml:space="preserve"> </w:t>
            </w:r>
            <w:r w:rsidRPr="00860AD6">
              <w:rPr>
                <w:rFonts w:ascii="Times New Roman" w:hAnsi="Times New Roman" w:cs="Times New Roman"/>
                <w:color w:val="000000"/>
                <w:sz w:val="24"/>
                <w:szCs w:val="24"/>
                <w:lang w:val="ru-RU"/>
              </w:rPr>
              <w:t>до</w:t>
            </w:r>
            <w:r w:rsidRPr="00860AD6">
              <w:rPr>
                <w:lang w:val="ru-RU"/>
              </w:rPr>
              <w:t xml:space="preserve"> </w:t>
            </w:r>
            <w:r w:rsidRPr="00860AD6">
              <w:rPr>
                <w:rFonts w:ascii="Times New Roman" w:hAnsi="Times New Roman" w:cs="Times New Roman"/>
                <w:color w:val="000000"/>
                <w:sz w:val="24"/>
                <w:szCs w:val="24"/>
                <w:lang w:val="ru-RU"/>
              </w:rPr>
              <w:t>конца</w:t>
            </w:r>
            <w:r w:rsidRPr="00860AD6">
              <w:rPr>
                <w:lang w:val="ru-RU"/>
              </w:rPr>
              <w:t xml:space="preserve"> </w:t>
            </w:r>
            <w:r>
              <w:rPr>
                <w:rFonts w:ascii="Times New Roman" w:hAnsi="Times New Roman" w:cs="Times New Roman"/>
                <w:color w:val="000000"/>
                <w:sz w:val="24"/>
                <w:szCs w:val="24"/>
              </w:rPr>
              <w:t>XVIII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Ермолаев</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П.,</w:t>
            </w:r>
            <w:r w:rsidRPr="00860AD6">
              <w:rPr>
                <w:lang w:val="ru-RU"/>
              </w:rPr>
              <w:t xml:space="preserve"> </w:t>
            </w:r>
            <w:r w:rsidRPr="00860AD6">
              <w:rPr>
                <w:rFonts w:ascii="Times New Roman" w:hAnsi="Times New Roman" w:cs="Times New Roman"/>
                <w:color w:val="000000"/>
                <w:sz w:val="24"/>
                <w:szCs w:val="24"/>
                <w:lang w:val="ru-RU"/>
              </w:rPr>
              <w:t>Фомина</w:t>
            </w:r>
            <w:r w:rsidRPr="00860AD6">
              <w:rPr>
                <w:lang w:val="ru-RU"/>
              </w:rPr>
              <w:t xml:space="preserve"> </w:t>
            </w:r>
            <w:r w:rsidRPr="00860AD6">
              <w:rPr>
                <w:rFonts w:ascii="Times New Roman" w:hAnsi="Times New Roman" w:cs="Times New Roman"/>
                <w:color w:val="000000"/>
                <w:sz w:val="24"/>
                <w:szCs w:val="24"/>
                <w:lang w:val="ru-RU"/>
              </w:rPr>
              <w:t>Т.</w:t>
            </w:r>
            <w:r w:rsidRPr="00860AD6">
              <w:rPr>
                <w:lang w:val="ru-RU"/>
              </w:rPr>
              <w:t xml:space="preserve"> </w:t>
            </w:r>
            <w:r w:rsidRPr="00860AD6">
              <w:rPr>
                <w:rFonts w:ascii="Times New Roman" w:hAnsi="Times New Roman" w:cs="Times New Roman"/>
                <w:color w:val="000000"/>
                <w:sz w:val="24"/>
                <w:szCs w:val="24"/>
                <w:lang w:val="ru-RU"/>
              </w:rPr>
              <w:t>Ю..</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231</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978-5-534-03302-1.</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/491783</w:t>
            </w:r>
            <w:r w:rsidRPr="00860AD6">
              <w:rPr>
                <w:lang w:val="ru-RU"/>
              </w:rPr>
              <w:t xml:space="preserve"> </w:t>
            </w:r>
          </w:p>
        </w:tc>
      </w:tr>
      <w:tr w:rsidR="00CB4805">
        <w:trPr>
          <w:trHeight w:hRule="exact" w:val="826"/>
        </w:trPr>
        <w:tc>
          <w:tcPr>
            <w:tcW w:w="9654" w:type="dxa"/>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8.</w:t>
            </w:r>
            <w:r w:rsidRPr="00860AD6">
              <w:rPr>
                <w:lang w:val="ru-RU"/>
              </w:rPr>
              <w:t xml:space="preserve"> </w:t>
            </w:r>
            <w:r w:rsidRPr="00860AD6">
              <w:rPr>
                <w:rFonts w:ascii="Times New Roman" w:hAnsi="Times New Roman" w:cs="Times New Roman"/>
                <w:color w:val="000000"/>
                <w:sz w:val="24"/>
                <w:szCs w:val="24"/>
                <w:lang w:val="ru-RU"/>
              </w:rPr>
              <w:t>Всемирная</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ч.</w:t>
            </w:r>
            <w:r w:rsidRPr="00860AD6">
              <w:rPr>
                <w:lang w:val="ru-RU"/>
              </w:rPr>
              <w:t xml:space="preserve"> </w:t>
            </w:r>
            <w:r w:rsidRPr="00860AD6">
              <w:rPr>
                <w:rFonts w:ascii="Times New Roman" w:hAnsi="Times New Roman" w:cs="Times New Roman"/>
                <w:color w:val="000000"/>
                <w:sz w:val="24"/>
                <w:szCs w:val="24"/>
                <w:lang w:val="ru-RU"/>
              </w:rPr>
              <w:t>Часть</w:t>
            </w:r>
            <w:r w:rsidRPr="00860AD6">
              <w:rPr>
                <w:lang w:val="ru-RU"/>
              </w:rPr>
              <w:t xml:space="preserve"> </w:t>
            </w:r>
            <w:r w:rsidRPr="00860AD6">
              <w:rPr>
                <w:rFonts w:ascii="Times New Roman" w:hAnsi="Times New Roman" w:cs="Times New Roman"/>
                <w:color w:val="000000"/>
                <w:sz w:val="24"/>
                <w:szCs w:val="24"/>
                <w:lang w:val="ru-RU"/>
              </w:rPr>
              <w:t>1.</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Древнего</w:t>
            </w:r>
            <w:r w:rsidRPr="00860AD6">
              <w:rPr>
                <w:lang w:val="ru-RU"/>
              </w:rPr>
              <w:t xml:space="preserve"> </w:t>
            </w:r>
            <w:r w:rsidRPr="00860AD6">
              <w:rPr>
                <w:rFonts w:ascii="Times New Roman" w:hAnsi="Times New Roman" w:cs="Times New Roman"/>
                <w:color w:val="000000"/>
                <w:sz w:val="24"/>
                <w:szCs w:val="24"/>
                <w:lang w:val="ru-RU"/>
              </w:rPr>
              <w:t>мира</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Средних</w:t>
            </w:r>
            <w:r w:rsidRPr="00860AD6">
              <w:rPr>
                <w:lang w:val="ru-RU"/>
              </w:rPr>
              <w:t xml:space="preserve"> </w:t>
            </w:r>
            <w:r w:rsidRPr="00860AD6">
              <w:rPr>
                <w:rFonts w:ascii="Times New Roman" w:hAnsi="Times New Roman" w:cs="Times New Roman"/>
                <w:color w:val="000000"/>
                <w:sz w:val="24"/>
                <w:szCs w:val="24"/>
                <w:lang w:val="ru-RU"/>
              </w:rPr>
              <w:t>веков</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Питулько</w:t>
            </w:r>
            <w:r w:rsidRPr="00860AD6">
              <w:rPr>
                <w:lang w:val="ru-RU"/>
              </w:rPr>
              <w:t xml:space="preserve"> </w:t>
            </w:r>
            <w:r w:rsidRPr="00860AD6">
              <w:rPr>
                <w:rFonts w:ascii="Times New Roman" w:hAnsi="Times New Roman" w:cs="Times New Roman"/>
                <w:color w:val="000000"/>
                <w:sz w:val="24"/>
                <w:szCs w:val="24"/>
                <w:lang w:val="ru-RU"/>
              </w:rPr>
              <w:t>Г.</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Полохало</w:t>
            </w:r>
            <w:r w:rsidRPr="00860AD6">
              <w:rPr>
                <w:lang w:val="ru-RU"/>
              </w:rPr>
              <w:t xml:space="preserve"> </w:t>
            </w:r>
            <w:r w:rsidRPr="00860AD6">
              <w:rPr>
                <w:rFonts w:ascii="Times New Roman" w:hAnsi="Times New Roman" w:cs="Times New Roman"/>
                <w:color w:val="000000"/>
                <w:sz w:val="24"/>
                <w:szCs w:val="24"/>
                <w:lang w:val="ru-RU"/>
              </w:rPr>
              <w:t>Ю.</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Стецкевич</w:t>
            </w:r>
            <w:r w:rsidRPr="00860AD6">
              <w:rPr>
                <w:lang w:val="ru-RU"/>
              </w:rPr>
              <w:t xml:space="preserve"> </w:t>
            </w:r>
            <w:r w:rsidRPr="00860AD6">
              <w:rPr>
                <w:rFonts w:ascii="Times New Roman" w:hAnsi="Times New Roman" w:cs="Times New Roman"/>
                <w:color w:val="000000"/>
                <w:sz w:val="24"/>
                <w:szCs w:val="24"/>
                <w:lang w:val="ru-RU"/>
              </w:rPr>
              <w:t>Е.</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Шишкин</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https://urait.ru/bcode/489798</w:t>
            </w:r>
            <w:r>
              <w:t xml:space="preserve"> </w:t>
            </w:r>
          </w:p>
        </w:tc>
      </w:tr>
      <w:tr w:rsidR="00CB4805">
        <w:trPr>
          <w:trHeight w:hRule="exact" w:val="826"/>
        </w:trPr>
        <w:tc>
          <w:tcPr>
            <w:tcW w:w="9654" w:type="dxa"/>
            <w:shd w:val="clear" w:color="000000" w:fill="FFFFFF"/>
            <w:tcMar>
              <w:left w:w="34" w:type="dxa"/>
              <w:right w:w="34" w:type="dxa"/>
            </w:tcMar>
          </w:tcPr>
          <w:p w:rsidR="00CB4805" w:rsidRDefault="005E5D07">
            <w:pPr>
              <w:spacing w:after="0" w:line="240" w:lineRule="auto"/>
              <w:ind w:firstLine="725"/>
              <w:jc w:val="both"/>
              <w:rPr>
                <w:sz w:val="24"/>
                <w:szCs w:val="24"/>
              </w:rPr>
            </w:pPr>
            <w:r w:rsidRPr="005E5D07">
              <w:rPr>
                <w:rFonts w:ascii="Times New Roman" w:hAnsi="Times New Roman" w:cs="Times New Roman"/>
                <w:color w:val="000000"/>
                <w:sz w:val="24"/>
                <w:szCs w:val="24"/>
                <w:lang w:val="ru-RU"/>
              </w:rPr>
              <w:t>9.</w:t>
            </w:r>
            <w:r w:rsidRPr="005E5D07">
              <w:rPr>
                <w:lang w:val="ru-RU"/>
              </w:rPr>
              <w:t xml:space="preserve"> </w:t>
            </w:r>
            <w:r w:rsidRPr="005E5D07">
              <w:rPr>
                <w:rFonts w:ascii="Times New Roman" w:hAnsi="Times New Roman" w:cs="Times New Roman"/>
                <w:color w:val="000000"/>
                <w:sz w:val="24"/>
                <w:szCs w:val="24"/>
                <w:lang w:val="ru-RU"/>
              </w:rPr>
              <w:t>Всемирная</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ч.</w:t>
            </w:r>
            <w:r w:rsidRPr="005E5D07">
              <w:rPr>
                <w:lang w:val="ru-RU"/>
              </w:rPr>
              <w:t xml:space="preserve"> </w:t>
            </w:r>
            <w:r w:rsidRPr="005E5D07">
              <w:rPr>
                <w:rFonts w:ascii="Times New Roman" w:hAnsi="Times New Roman" w:cs="Times New Roman"/>
                <w:color w:val="000000"/>
                <w:sz w:val="24"/>
                <w:szCs w:val="24"/>
                <w:lang w:val="ru-RU"/>
              </w:rPr>
              <w:t>Часть</w:t>
            </w:r>
            <w:r w:rsidRPr="005E5D07">
              <w:rPr>
                <w:lang w:val="ru-RU"/>
              </w:rPr>
              <w:t xml:space="preserve"> </w:t>
            </w: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Нового</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Новейшего</w:t>
            </w:r>
            <w:r w:rsidRPr="005E5D07">
              <w:rPr>
                <w:lang w:val="ru-RU"/>
              </w:rPr>
              <w:t xml:space="preserve"> </w:t>
            </w:r>
            <w:r w:rsidRPr="005E5D07">
              <w:rPr>
                <w:rFonts w:ascii="Times New Roman" w:hAnsi="Times New Roman" w:cs="Times New Roman"/>
                <w:color w:val="000000"/>
                <w:sz w:val="24"/>
                <w:szCs w:val="24"/>
                <w:lang w:val="ru-RU"/>
              </w:rPr>
              <w:t>времени</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Питулько</w:t>
            </w:r>
            <w:r w:rsidRPr="005E5D07">
              <w:rPr>
                <w:lang w:val="ru-RU"/>
              </w:rPr>
              <w:t xml:space="preserve"> </w:t>
            </w:r>
            <w:r w:rsidRPr="005E5D07">
              <w:rPr>
                <w:rFonts w:ascii="Times New Roman" w:hAnsi="Times New Roman" w:cs="Times New Roman"/>
                <w:color w:val="000000"/>
                <w:sz w:val="24"/>
                <w:szCs w:val="24"/>
                <w:lang w:val="ru-RU"/>
              </w:rPr>
              <w:t>Г.</w:t>
            </w:r>
            <w:r w:rsidRPr="005E5D07">
              <w:rPr>
                <w:lang w:val="ru-RU"/>
              </w:rPr>
              <w:t xml:space="preserve"> </w:t>
            </w:r>
            <w:r w:rsidRPr="005E5D07">
              <w:rPr>
                <w:rFonts w:ascii="Times New Roman" w:hAnsi="Times New Roman" w:cs="Times New Roman"/>
                <w:color w:val="000000"/>
                <w:sz w:val="24"/>
                <w:szCs w:val="24"/>
                <w:lang w:val="ru-RU"/>
              </w:rPr>
              <w:t>Н.,</w:t>
            </w:r>
            <w:r w:rsidRPr="005E5D07">
              <w:rPr>
                <w:lang w:val="ru-RU"/>
              </w:rPr>
              <w:t xml:space="preserve"> </w:t>
            </w:r>
            <w:r w:rsidRPr="005E5D07">
              <w:rPr>
                <w:rFonts w:ascii="Times New Roman" w:hAnsi="Times New Roman" w:cs="Times New Roman"/>
                <w:color w:val="000000"/>
                <w:sz w:val="24"/>
                <w:szCs w:val="24"/>
                <w:lang w:val="ru-RU"/>
              </w:rPr>
              <w:t>Полохало</w:t>
            </w:r>
            <w:r w:rsidRPr="005E5D07">
              <w:rPr>
                <w:lang w:val="ru-RU"/>
              </w:rPr>
              <w:t xml:space="preserve"> </w:t>
            </w:r>
            <w:r w:rsidRPr="005E5D07">
              <w:rPr>
                <w:rFonts w:ascii="Times New Roman" w:hAnsi="Times New Roman" w:cs="Times New Roman"/>
                <w:color w:val="000000"/>
                <w:sz w:val="24"/>
                <w:szCs w:val="24"/>
                <w:lang w:val="ru-RU"/>
              </w:rPr>
              <w:t>Ю.</w:t>
            </w:r>
            <w:r w:rsidRPr="005E5D07">
              <w:rPr>
                <w:lang w:val="ru-RU"/>
              </w:rPr>
              <w:t xml:space="preserve"> </w:t>
            </w:r>
            <w:r w:rsidRPr="005E5D07">
              <w:rPr>
                <w:rFonts w:ascii="Times New Roman" w:hAnsi="Times New Roman" w:cs="Times New Roman"/>
                <w:color w:val="000000"/>
                <w:sz w:val="24"/>
                <w:szCs w:val="24"/>
                <w:lang w:val="ru-RU"/>
              </w:rPr>
              <w:t>Н.,</w:t>
            </w:r>
            <w:r w:rsidRPr="005E5D07">
              <w:rPr>
                <w:lang w:val="ru-RU"/>
              </w:rPr>
              <w:t xml:space="preserve"> </w:t>
            </w:r>
            <w:r w:rsidRPr="005E5D07">
              <w:rPr>
                <w:rFonts w:ascii="Times New Roman" w:hAnsi="Times New Roman" w:cs="Times New Roman"/>
                <w:color w:val="000000"/>
                <w:sz w:val="24"/>
                <w:szCs w:val="24"/>
                <w:lang w:val="ru-RU"/>
              </w:rPr>
              <w:t>Стецкевич</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Шишкин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https://urait.ru/bcode/490429</w:t>
            </w:r>
            <w:r>
              <w:t xml:space="preserve"> </w:t>
            </w:r>
          </w:p>
        </w:tc>
      </w:tr>
      <w:tr w:rsidR="00CB4805" w:rsidRPr="00860AD6">
        <w:trPr>
          <w:trHeight w:hRule="exact" w:val="1096"/>
        </w:trPr>
        <w:tc>
          <w:tcPr>
            <w:tcW w:w="9654" w:type="dxa"/>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t>10.</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Pr>
                <w:rFonts w:ascii="Times New Roman" w:hAnsi="Times New Roman" w:cs="Times New Roman"/>
                <w:color w:val="000000"/>
                <w:sz w:val="24"/>
                <w:szCs w:val="24"/>
              </w:rPr>
              <w:t>XX</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начала</w:t>
            </w:r>
            <w:r w:rsidRPr="005E5D07">
              <w:rPr>
                <w:lang w:val="ru-RU"/>
              </w:rPr>
              <w:t xml:space="preserve"> </w:t>
            </w:r>
            <w:r>
              <w:rPr>
                <w:rFonts w:ascii="Times New Roman" w:hAnsi="Times New Roman" w:cs="Times New Roman"/>
                <w:color w:val="000000"/>
                <w:sz w:val="24"/>
                <w:szCs w:val="24"/>
              </w:rPr>
              <w:t>XXI</w:t>
            </w:r>
            <w:r w:rsidRPr="005E5D07">
              <w:rPr>
                <w:lang w:val="ru-RU"/>
              </w:rPr>
              <w:t xml:space="preserve"> </w:t>
            </w:r>
            <w:r w:rsidRPr="005E5D07">
              <w:rPr>
                <w:rFonts w:ascii="Times New Roman" w:hAnsi="Times New Roman" w:cs="Times New Roman"/>
                <w:color w:val="000000"/>
                <w:sz w:val="24"/>
                <w:szCs w:val="24"/>
                <w:lang w:val="ru-RU"/>
              </w:rPr>
              <w:t>века.</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томах.</w:t>
            </w:r>
            <w:r w:rsidRPr="005E5D07">
              <w:rPr>
                <w:lang w:val="ru-RU"/>
              </w:rPr>
              <w:t xml:space="preserve"> </w:t>
            </w:r>
            <w:r w:rsidRPr="005E5D07">
              <w:rPr>
                <w:rFonts w:ascii="Times New Roman" w:hAnsi="Times New Roman" w:cs="Times New Roman"/>
                <w:color w:val="000000"/>
                <w:sz w:val="24"/>
                <w:szCs w:val="24"/>
                <w:lang w:val="ru-RU"/>
              </w:rPr>
              <w:t>Т.</w:t>
            </w:r>
            <w:r w:rsidRPr="005E5D07">
              <w:rPr>
                <w:lang w:val="ru-RU"/>
              </w:rPr>
              <w:t xml:space="preserve"> </w:t>
            </w:r>
            <w:r w:rsidRPr="005E5D07">
              <w:rPr>
                <w:rFonts w:ascii="Times New Roman" w:hAnsi="Times New Roman" w:cs="Times New Roman"/>
                <w:color w:val="000000"/>
                <w:sz w:val="24"/>
                <w:szCs w:val="24"/>
                <w:lang w:val="ru-RU"/>
              </w:rPr>
              <w:t>1.</w:t>
            </w:r>
            <w:r w:rsidRPr="005E5D07">
              <w:rPr>
                <w:lang w:val="ru-RU"/>
              </w:rPr>
              <w:t xml:space="preserve"> </w:t>
            </w:r>
            <w:r w:rsidRPr="005E5D07">
              <w:rPr>
                <w:rFonts w:ascii="Times New Roman" w:hAnsi="Times New Roman" w:cs="Times New Roman"/>
                <w:color w:val="000000"/>
                <w:sz w:val="24"/>
                <w:szCs w:val="24"/>
                <w:lang w:val="ru-RU"/>
              </w:rPr>
              <w:t>1900—1941</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Чураков</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О.,</w:t>
            </w:r>
            <w:r w:rsidRPr="005E5D07">
              <w:rPr>
                <w:lang w:val="ru-RU"/>
              </w:rPr>
              <w:t xml:space="preserve"> </w:t>
            </w:r>
            <w:r w:rsidRPr="005E5D07">
              <w:rPr>
                <w:rFonts w:ascii="Times New Roman" w:hAnsi="Times New Roman" w:cs="Times New Roman"/>
                <w:color w:val="000000"/>
                <w:sz w:val="24"/>
                <w:szCs w:val="24"/>
                <w:lang w:val="ru-RU"/>
              </w:rPr>
              <w:t>Щагин</w:t>
            </w:r>
            <w:r w:rsidRPr="005E5D07">
              <w:rPr>
                <w:lang w:val="ru-RU"/>
              </w:rPr>
              <w:t xml:space="preserve"> </w:t>
            </w:r>
            <w:r w:rsidRPr="005E5D07">
              <w:rPr>
                <w:rFonts w:ascii="Times New Roman" w:hAnsi="Times New Roman" w:cs="Times New Roman"/>
                <w:color w:val="000000"/>
                <w:sz w:val="24"/>
                <w:szCs w:val="24"/>
                <w:lang w:val="ru-RU"/>
              </w:rPr>
              <w:t>Э.</w:t>
            </w:r>
            <w:r w:rsidRPr="005E5D07">
              <w:rPr>
                <w:lang w:val="ru-RU"/>
              </w:rPr>
              <w:t xml:space="preserve"> </w:t>
            </w:r>
            <w:r w:rsidRPr="005E5D07">
              <w:rPr>
                <w:rFonts w:ascii="Times New Roman" w:hAnsi="Times New Roman" w:cs="Times New Roman"/>
                <w:color w:val="000000"/>
                <w:sz w:val="24"/>
                <w:szCs w:val="24"/>
                <w:lang w:val="ru-RU"/>
              </w:rPr>
              <w:t>М.,</w:t>
            </w:r>
            <w:r w:rsidRPr="005E5D07">
              <w:rPr>
                <w:lang w:val="ru-RU"/>
              </w:rPr>
              <w:t xml:space="preserve"> </w:t>
            </w:r>
            <w:r w:rsidRPr="005E5D07">
              <w:rPr>
                <w:rFonts w:ascii="Times New Roman" w:hAnsi="Times New Roman" w:cs="Times New Roman"/>
                <w:color w:val="000000"/>
                <w:sz w:val="24"/>
                <w:szCs w:val="24"/>
                <w:lang w:val="ru-RU"/>
              </w:rPr>
              <w:t>Воронин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Лубков</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Вдовин</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Матвеева</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М..</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2-е</w:t>
            </w:r>
            <w:r w:rsidRPr="005E5D07">
              <w:rPr>
                <w:lang w:val="ru-RU"/>
              </w:rPr>
              <w:t xml:space="preserve"> </w:t>
            </w:r>
            <w:r w:rsidRPr="005E5D07">
              <w:rPr>
                <w:rFonts w:ascii="Times New Roman" w:hAnsi="Times New Roman" w:cs="Times New Roman"/>
                <w:color w:val="000000"/>
                <w:sz w:val="24"/>
                <w:szCs w:val="24"/>
                <w:lang w:val="ru-RU"/>
              </w:rPr>
              <w:t>изд.</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Юрайт,</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424</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978-5-534-03272-7.</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E5D07">
              <w:rPr>
                <w:rFonts w:ascii="Times New Roman" w:hAnsi="Times New Roman" w:cs="Times New Roman"/>
                <w:color w:val="000000"/>
                <w:sz w:val="24"/>
                <w:szCs w:val="24"/>
                <w:lang w:val="ru-RU"/>
              </w:rPr>
              <w:t>/469168</w:t>
            </w:r>
            <w:r w:rsidRPr="005E5D07">
              <w:rPr>
                <w:lang w:val="ru-RU"/>
              </w:rPr>
              <w:t xml:space="preserve"> </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285"/>
        <w:gridCol w:w="9370"/>
      </w:tblGrid>
      <w:tr w:rsidR="00CB4805" w:rsidRPr="00860AD6" w:rsidTr="005E5D07">
        <w:trPr>
          <w:trHeight w:hRule="exact" w:val="555"/>
        </w:trPr>
        <w:tc>
          <w:tcPr>
            <w:tcW w:w="9655" w:type="dxa"/>
            <w:gridSpan w:val="2"/>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lastRenderedPageBreak/>
              <w:t>11.</w:t>
            </w:r>
            <w:r w:rsidRPr="005E5D07">
              <w:rPr>
                <w:lang w:val="ru-RU"/>
              </w:rPr>
              <w:t xml:space="preserve"> </w:t>
            </w:r>
            <w:r w:rsidRPr="005E5D07">
              <w:rPr>
                <w:rFonts w:ascii="Times New Roman" w:hAnsi="Times New Roman" w:cs="Times New Roman"/>
                <w:color w:val="000000"/>
                <w:sz w:val="24"/>
                <w:szCs w:val="24"/>
                <w:lang w:val="ru-RU"/>
              </w:rPr>
              <w:t>Современная</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Сафонов</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Сафонова</w:t>
            </w:r>
            <w:r w:rsidRPr="005E5D07">
              <w:rPr>
                <w:lang w:val="ru-RU"/>
              </w:rPr>
              <w:t xml:space="preserve"> </w:t>
            </w:r>
            <w:r w:rsidRPr="005E5D07">
              <w:rPr>
                <w:rFonts w:ascii="Times New Roman" w:hAnsi="Times New Roman" w:cs="Times New Roman"/>
                <w:color w:val="000000"/>
                <w:sz w:val="24"/>
                <w:szCs w:val="24"/>
                <w:lang w:val="ru-RU"/>
              </w:rPr>
              <w:t>М.</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2-е</w:t>
            </w:r>
            <w:r w:rsidRPr="005E5D07">
              <w:rPr>
                <w:lang w:val="ru-RU"/>
              </w:rPr>
              <w:t xml:space="preserve"> </w:t>
            </w:r>
            <w:r w:rsidRPr="005E5D07">
              <w:rPr>
                <w:rFonts w:ascii="Times New Roman" w:hAnsi="Times New Roman" w:cs="Times New Roman"/>
                <w:color w:val="000000"/>
                <w:sz w:val="24"/>
                <w:szCs w:val="24"/>
                <w:lang w:val="ru-RU"/>
              </w:rPr>
              <w:t>изд.</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Юрайт,</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261</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978-5-534-15657-7.</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E5D07">
              <w:rPr>
                <w:rFonts w:ascii="Times New Roman" w:hAnsi="Times New Roman" w:cs="Times New Roman"/>
                <w:color w:val="000000"/>
                <w:sz w:val="24"/>
                <w:szCs w:val="24"/>
                <w:lang w:val="ru-RU"/>
              </w:rPr>
              <w:t>/509306</w:t>
            </w:r>
            <w:r w:rsidRPr="005E5D07">
              <w:rPr>
                <w:lang w:val="ru-RU"/>
              </w:rPr>
              <w:t xml:space="preserve"> </w:t>
            </w:r>
          </w:p>
        </w:tc>
      </w:tr>
      <w:tr w:rsidR="00CB4805" w:rsidTr="005E5D07">
        <w:trPr>
          <w:trHeight w:hRule="exact" w:val="109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5E5D07">
              <w:rPr>
                <w:rFonts w:ascii="Times New Roman" w:hAnsi="Times New Roman" w:cs="Times New Roman"/>
                <w:color w:val="000000"/>
                <w:sz w:val="24"/>
                <w:szCs w:val="24"/>
                <w:lang w:val="ru-RU"/>
              </w:rPr>
              <w:t>12.</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до</w:t>
            </w:r>
            <w:r w:rsidRPr="005E5D07">
              <w:rPr>
                <w:lang w:val="ru-RU"/>
              </w:rPr>
              <w:t xml:space="preserve"> </w:t>
            </w:r>
            <w:r w:rsidRPr="005E5D07">
              <w:rPr>
                <w:rFonts w:ascii="Times New Roman" w:hAnsi="Times New Roman" w:cs="Times New Roman"/>
                <w:color w:val="000000"/>
                <w:sz w:val="24"/>
                <w:szCs w:val="24"/>
                <w:lang w:val="ru-RU"/>
              </w:rPr>
              <w:t>конца</w:t>
            </w:r>
            <w:r w:rsidRPr="005E5D07">
              <w:rPr>
                <w:lang w:val="ru-RU"/>
              </w:rPr>
              <w:t xml:space="preserve"> </w:t>
            </w:r>
            <w:r>
              <w:rPr>
                <w:rFonts w:ascii="Times New Roman" w:hAnsi="Times New Roman" w:cs="Times New Roman"/>
                <w:color w:val="000000"/>
                <w:sz w:val="24"/>
                <w:szCs w:val="24"/>
              </w:rPr>
              <w:t>XVII</w:t>
            </w:r>
            <w:r w:rsidRPr="005E5D07">
              <w:rPr>
                <w:lang w:val="ru-RU"/>
              </w:rPr>
              <w:t xml:space="preserve"> </w:t>
            </w:r>
            <w:r w:rsidRPr="005E5D07">
              <w:rPr>
                <w:rFonts w:ascii="Times New Roman" w:hAnsi="Times New Roman" w:cs="Times New Roman"/>
                <w:color w:val="000000"/>
                <w:sz w:val="24"/>
                <w:szCs w:val="24"/>
                <w:lang w:val="ru-RU"/>
              </w:rPr>
              <w:t>века</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ч.</w:t>
            </w:r>
            <w:r w:rsidRPr="005E5D07">
              <w:rPr>
                <w:lang w:val="ru-RU"/>
              </w:rPr>
              <w:t xml:space="preserve"> </w:t>
            </w:r>
            <w:r w:rsidRPr="005E5D07">
              <w:rPr>
                <w:rFonts w:ascii="Times New Roman" w:hAnsi="Times New Roman" w:cs="Times New Roman"/>
                <w:color w:val="000000"/>
                <w:sz w:val="24"/>
                <w:szCs w:val="24"/>
                <w:lang w:val="ru-RU"/>
              </w:rPr>
              <w:t>Часть</w:t>
            </w:r>
            <w:r w:rsidRPr="005E5D07">
              <w:rPr>
                <w:lang w:val="ru-RU"/>
              </w:rPr>
              <w:t xml:space="preserve"> </w:t>
            </w:r>
            <w:r w:rsidRPr="005E5D07">
              <w:rPr>
                <w:rFonts w:ascii="Times New Roman" w:hAnsi="Times New Roman" w:cs="Times New Roman"/>
                <w:color w:val="000000"/>
                <w:sz w:val="24"/>
                <w:szCs w:val="24"/>
                <w:lang w:val="ru-RU"/>
              </w:rPr>
              <w:t>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Филюшкин</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Боднарчук</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Селезнев</w:t>
            </w:r>
            <w:r w:rsidRPr="005E5D07">
              <w:rPr>
                <w:lang w:val="ru-RU"/>
              </w:rPr>
              <w:t xml:space="preserve"> </w:t>
            </w:r>
            <w:r w:rsidRPr="005E5D07">
              <w:rPr>
                <w:rFonts w:ascii="Times New Roman" w:hAnsi="Times New Roman" w:cs="Times New Roman"/>
                <w:color w:val="000000"/>
                <w:sz w:val="24"/>
                <w:szCs w:val="24"/>
                <w:lang w:val="ru-RU"/>
              </w:rPr>
              <w:t>Ю.</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Сиренов</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Шапошник</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Штыков</w:t>
            </w:r>
            <w:r w:rsidRPr="005E5D07">
              <w:rPr>
                <w:lang w:val="ru-RU"/>
              </w:rPr>
              <w:t xml:space="preserve"> </w:t>
            </w:r>
            <w:r w:rsidRPr="005E5D07">
              <w:rPr>
                <w:rFonts w:ascii="Times New Roman" w:hAnsi="Times New Roman" w:cs="Times New Roman"/>
                <w:color w:val="000000"/>
                <w:sz w:val="24"/>
                <w:szCs w:val="24"/>
                <w:lang w:val="ru-RU"/>
              </w:rPr>
              <w:t>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https://urait.ru/bcode/510241</w:t>
            </w:r>
            <w:r>
              <w:t xml:space="preserve"> </w:t>
            </w:r>
          </w:p>
        </w:tc>
      </w:tr>
      <w:tr w:rsidR="00CB4805" w:rsidTr="005E5D07">
        <w:trPr>
          <w:trHeight w:hRule="exact" w:val="109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13.</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до</w:t>
            </w:r>
            <w:r w:rsidRPr="00860AD6">
              <w:rPr>
                <w:lang w:val="ru-RU"/>
              </w:rPr>
              <w:t xml:space="preserve"> </w:t>
            </w:r>
            <w:r w:rsidRPr="00860AD6">
              <w:rPr>
                <w:rFonts w:ascii="Times New Roman" w:hAnsi="Times New Roman" w:cs="Times New Roman"/>
                <w:color w:val="000000"/>
                <w:sz w:val="24"/>
                <w:szCs w:val="24"/>
                <w:lang w:val="ru-RU"/>
              </w:rPr>
              <w:t>конца</w:t>
            </w:r>
            <w:r w:rsidRPr="00860AD6">
              <w:rPr>
                <w:lang w:val="ru-RU"/>
              </w:rPr>
              <w:t xml:space="preserve"> </w:t>
            </w:r>
            <w:r>
              <w:rPr>
                <w:rFonts w:ascii="Times New Roman" w:hAnsi="Times New Roman" w:cs="Times New Roman"/>
                <w:color w:val="000000"/>
                <w:sz w:val="24"/>
                <w:szCs w:val="24"/>
              </w:rPr>
              <w:t>XVII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ч.</w:t>
            </w:r>
            <w:r w:rsidRPr="00860AD6">
              <w:rPr>
                <w:lang w:val="ru-RU"/>
              </w:rPr>
              <w:t xml:space="preserve"> </w:t>
            </w:r>
            <w:r w:rsidRPr="00860AD6">
              <w:rPr>
                <w:rFonts w:ascii="Times New Roman" w:hAnsi="Times New Roman" w:cs="Times New Roman"/>
                <w:color w:val="000000"/>
                <w:sz w:val="24"/>
                <w:szCs w:val="24"/>
                <w:lang w:val="ru-RU"/>
              </w:rPr>
              <w:t>Часть</w:t>
            </w:r>
            <w:r w:rsidRPr="00860AD6">
              <w:rPr>
                <w:lang w:val="ru-RU"/>
              </w:rPr>
              <w:t xml:space="preserve"> </w:t>
            </w:r>
            <w:r w:rsidRPr="00860AD6">
              <w:rPr>
                <w:rFonts w:ascii="Times New Roman" w:hAnsi="Times New Roman" w:cs="Times New Roman"/>
                <w:color w:val="000000"/>
                <w:sz w:val="24"/>
                <w:szCs w:val="24"/>
                <w:lang w:val="ru-RU"/>
              </w:rPr>
              <w:t>1</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Филюшкин</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Боднарчук</w:t>
            </w:r>
            <w:r w:rsidRPr="00860AD6">
              <w:rPr>
                <w:lang w:val="ru-RU"/>
              </w:rPr>
              <w:t xml:space="preserve"> </w:t>
            </w:r>
            <w:r w:rsidRPr="00860AD6">
              <w:rPr>
                <w:rFonts w:ascii="Times New Roman" w:hAnsi="Times New Roman" w:cs="Times New Roman"/>
                <w:color w:val="000000"/>
                <w:sz w:val="24"/>
                <w:szCs w:val="24"/>
                <w:lang w:val="ru-RU"/>
              </w:rPr>
              <w:t>Д.</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Селезнев</w:t>
            </w:r>
            <w:r w:rsidRPr="00860AD6">
              <w:rPr>
                <w:lang w:val="ru-RU"/>
              </w:rPr>
              <w:t xml:space="preserve"> </w:t>
            </w:r>
            <w:r w:rsidRPr="00860AD6">
              <w:rPr>
                <w:rFonts w:ascii="Times New Roman" w:hAnsi="Times New Roman" w:cs="Times New Roman"/>
                <w:color w:val="000000"/>
                <w:sz w:val="24"/>
                <w:szCs w:val="24"/>
                <w:lang w:val="ru-RU"/>
              </w:rPr>
              <w:t>Ю.</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Сиренов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Шапошник</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Штыков</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978-5-534-15902-8.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https://urait.ru/bcode/510240</w:t>
            </w:r>
            <w:r>
              <w:t xml:space="preserve"> </w:t>
            </w:r>
          </w:p>
        </w:tc>
      </w:tr>
      <w:tr w:rsidR="00CB4805">
        <w:trPr>
          <w:trHeight w:hRule="exact" w:val="277"/>
        </w:trPr>
        <w:tc>
          <w:tcPr>
            <w:tcW w:w="285" w:type="dxa"/>
          </w:tcPr>
          <w:p w:rsidR="00CB4805" w:rsidRDefault="00CB4805"/>
        </w:tc>
        <w:tc>
          <w:tcPr>
            <w:tcW w:w="9370" w:type="dxa"/>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i/>
                <w:color w:val="000000"/>
                <w:sz w:val="24"/>
                <w:szCs w:val="24"/>
              </w:rPr>
              <w:t>Дополнительная:</w:t>
            </w:r>
          </w:p>
        </w:tc>
      </w:tr>
      <w:tr w:rsidR="00CB4805" w:rsidRPr="00860AD6" w:rsidTr="005E5D07">
        <w:trPr>
          <w:trHeight w:hRule="exact" w:val="26"/>
        </w:trPr>
        <w:tc>
          <w:tcPr>
            <w:tcW w:w="9655" w:type="dxa"/>
            <w:gridSpan w:val="2"/>
            <w:vMerge w:val="restart"/>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1.</w:t>
            </w:r>
            <w:r w:rsidRPr="00860AD6">
              <w:rPr>
                <w:lang w:val="ru-RU"/>
              </w:rPr>
              <w:t xml:space="preserve"> </w:t>
            </w:r>
            <w:r w:rsidRPr="00860AD6">
              <w:rPr>
                <w:rFonts w:ascii="Times New Roman" w:hAnsi="Times New Roman" w:cs="Times New Roman"/>
                <w:color w:val="000000"/>
                <w:sz w:val="24"/>
                <w:szCs w:val="24"/>
                <w:lang w:val="ru-RU"/>
              </w:rPr>
              <w:t>Экономическая</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ч.</w:t>
            </w:r>
            <w:r w:rsidRPr="00860AD6">
              <w:rPr>
                <w:lang w:val="ru-RU"/>
              </w:rPr>
              <w:t xml:space="preserve"> </w:t>
            </w:r>
            <w:r w:rsidRPr="00860AD6">
              <w:rPr>
                <w:rFonts w:ascii="Times New Roman" w:hAnsi="Times New Roman" w:cs="Times New Roman"/>
                <w:color w:val="000000"/>
                <w:sz w:val="24"/>
                <w:szCs w:val="24"/>
                <w:lang w:val="ru-RU"/>
              </w:rPr>
              <w:t>Часть</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1917</w:t>
            </w:r>
            <w:r w:rsidRPr="00860AD6">
              <w:rPr>
                <w:lang w:val="ru-RU"/>
              </w:rPr>
              <w:t xml:space="preserve"> </w:t>
            </w:r>
            <w:r w:rsidRPr="00860AD6">
              <w:rPr>
                <w:rFonts w:ascii="Times New Roman" w:hAnsi="Times New Roman" w:cs="Times New Roman"/>
                <w:color w:val="000000"/>
                <w:sz w:val="24"/>
                <w:szCs w:val="24"/>
                <w:lang w:val="ru-RU"/>
              </w:rPr>
              <w:t>года</w:t>
            </w:r>
            <w:r w:rsidRPr="00860AD6">
              <w:rPr>
                <w:lang w:val="ru-RU"/>
              </w:rPr>
              <w:t xml:space="preserve"> </w:t>
            </w:r>
            <w:r w:rsidRPr="00860AD6">
              <w:rPr>
                <w:rFonts w:ascii="Times New Roman" w:hAnsi="Times New Roman" w:cs="Times New Roman"/>
                <w:color w:val="000000"/>
                <w:sz w:val="24"/>
                <w:szCs w:val="24"/>
                <w:lang w:val="ru-RU"/>
              </w:rPr>
              <w:t>по</w:t>
            </w:r>
            <w:r w:rsidRPr="00860AD6">
              <w:rPr>
                <w:lang w:val="ru-RU"/>
              </w:rPr>
              <w:t xml:space="preserve"> </w:t>
            </w:r>
            <w:r w:rsidRPr="00860AD6">
              <w:rPr>
                <w:rFonts w:ascii="Times New Roman" w:hAnsi="Times New Roman" w:cs="Times New Roman"/>
                <w:color w:val="000000"/>
                <w:sz w:val="24"/>
                <w:szCs w:val="24"/>
                <w:lang w:val="ru-RU"/>
              </w:rPr>
              <w:t>начало</w:t>
            </w:r>
            <w:r w:rsidRPr="00860AD6">
              <w:rPr>
                <w:lang w:val="ru-RU"/>
              </w:rPr>
              <w:t xml:space="preserve"> </w:t>
            </w:r>
            <w:r>
              <w:rPr>
                <w:rFonts w:ascii="Times New Roman" w:hAnsi="Times New Roman" w:cs="Times New Roman"/>
                <w:color w:val="000000"/>
                <w:sz w:val="24"/>
                <w:szCs w:val="24"/>
              </w:rPr>
              <w:t>XXI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Ковнир</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156</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978-5-534-07911-1.</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/491075</w:t>
            </w:r>
            <w:r w:rsidRPr="00860AD6">
              <w:rPr>
                <w:lang w:val="ru-RU"/>
              </w:rPr>
              <w:t xml:space="preserve"> </w:t>
            </w:r>
          </w:p>
        </w:tc>
      </w:tr>
      <w:tr w:rsidR="00CB4805" w:rsidRPr="00860AD6" w:rsidTr="005E5D07">
        <w:trPr>
          <w:trHeight w:hRule="exact" w:val="799"/>
        </w:trPr>
        <w:tc>
          <w:tcPr>
            <w:tcW w:w="9655" w:type="dxa"/>
            <w:gridSpan w:val="2"/>
            <w:vMerge/>
            <w:shd w:val="clear" w:color="000000" w:fill="FFFFFF"/>
            <w:tcMar>
              <w:left w:w="34" w:type="dxa"/>
              <w:right w:w="34" w:type="dxa"/>
            </w:tcMar>
          </w:tcPr>
          <w:p w:rsidR="00CB4805" w:rsidRPr="00860AD6" w:rsidRDefault="00CB4805">
            <w:pPr>
              <w:rPr>
                <w:lang w:val="ru-RU"/>
              </w:rPr>
            </w:pPr>
          </w:p>
        </w:tc>
      </w:tr>
      <w:tr w:rsidR="00CB4805" w:rsidTr="005E5D07">
        <w:trPr>
          <w:trHeight w:hRule="exact" w:val="82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мировых</w:t>
            </w:r>
            <w:r w:rsidRPr="00860AD6">
              <w:rPr>
                <w:lang w:val="ru-RU"/>
              </w:rPr>
              <w:t xml:space="preserve"> </w:t>
            </w:r>
            <w:r w:rsidRPr="00860AD6">
              <w:rPr>
                <w:rFonts w:ascii="Times New Roman" w:hAnsi="Times New Roman" w:cs="Times New Roman"/>
                <w:color w:val="000000"/>
                <w:sz w:val="24"/>
                <w:szCs w:val="24"/>
                <w:lang w:val="ru-RU"/>
              </w:rPr>
              <w:t>цивилизаций</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Соловьев</w:t>
            </w:r>
            <w:r w:rsidRPr="00860AD6">
              <w:rPr>
                <w:lang w:val="ru-RU"/>
              </w:rPr>
              <w:t xml:space="preserve"> </w:t>
            </w:r>
            <w:r w:rsidRPr="00860AD6">
              <w:rPr>
                <w:rFonts w:ascii="Times New Roman" w:hAnsi="Times New Roman" w:cs="Times New Roman"/>
                <w:color w:val="000000"/>
                <w:sz w:val="24"/>
                <w:szCs w:val="24"/>
                <w:lang w:val="ru-RU"/>
              </w:rPr>
              <w:t>К.</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Сидоров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Кошкидько</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Г.,</w:t>
            </w:r>
            <w:r w:rsidRPr="00860AD6">
              <w:rPr>
                <w:lang w:val="ru-RU"/>
              </w:rPr>
              <w:t xml:space="preserve"> </w:t>
            </w:r>
            <w:r w:rsidRPr="00860AD6">
              <w:rPr>
                <w:rFonts w:ascii="Times New Roman" w:hAnsi="Times New Roman" w:cs="Times New Roman"/>
                <w:color w:val="000000"/>
                <w:sz w:val="24"/>
                <w:szCs w:val="24"/>
                <w:lang w:val="ru-RU"/>
              </w:rPr>
              <w:t>Купцова</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Клименко</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Л.,</w:t>
            </w:r>
            <w:r w:rsidRPr="00860AD6">
              <w:rPr>
                <w:lang w:val="ru-RU"/>
              </w:rPr>
              <w:t xml:space="preserve"> </w:t>
            </w:r>
            <w:r w:rsidRPr="00860AD6">
              <w:rPr>
                <w:rFonts w:ascii="Times New Roman" w:hAnsi="Times New Roman" w:cs="Times New Roman"/>
                <w:color w:val="000000"/>
                <w:sz w:val="24"/>
                <w:szCs w:val="24"/>
                <w:lang w:val="ru-RU"/>
              </w:rPr>
              <w:t>Макарова</w:t>
            </w:r>
            <w:r w:rsidRPr="00860AD6">
              <w:rPr>
                <w:lang w:val="ru-RU"/>
              </w:rPr>
              <w:t xml:space="preserve"> </w:t>
            </w:r>
            <w:r w:rsidRPr="00860AD6">
              <w:rPr>
                <w:rFonts w:ascii="Times New Roman" w:hAnsi="Times New Roman" w:cs="Times New Roman"/>
                <w:color w:val="000000"/>
                <w:sz w:val="24"/>
                <w:szCs w:val="24"/>
                <w:lang w:val="ru-RU"/>
              </w:rPr>
              <w:t>Е.</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Пронкин</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978-5-534-00755-8.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https://urait.ru/bcode/489799</w:t>
            </w:r>
            <w:r>
              <w:t xml:space="preserve"> </w:t>
            </w:r>
          </w:p>
        </w:tc>
      </w:tr>
      <w:tr w:rsidR="00CB4805" w:rsidTr="005E5D07">
        <w:trPr>
          <w:trHeight w:hRule="exact" w:val="82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3.</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стран</w:t>
            </w:r>
            <w:r w:rsidRPr="00860AD6">
              <w:rPr>
                <w:lang w:val="ru-RU"/>
              </w:rPr>
              <w:t xml:space="preserve"> </w:t>
            </w:r>
            <w:r w:rsidRPr="00860AD6">
              <w:rPr>
                <w:rFonts w:ascii="Times New Roman" w:hAnsi="Times New Roman" w:cs="Times New Roman"/>
                <w:color w:val="000000"/>
                <w:sz w:val="24"/>
                <w:szCs w:val="24"/>
                <w:lang w:val="ru-RU"/>
              </w:rPr>
              <w:t>Азии</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Африки.</w:t>
            </w:r>
            <w:r w:rsidRPr="00860AD6">
              <w:rPr>
                <w:lang w:val="ru-RU"/>
              </w:rPr>
              <w:t xml:space="preserve"> </w:t>
            </w:r>
            <w:r w:rsidRPr="00860AD6">
              <w:rPr>
                <w:rFonts w:ascii="Times New Roman" w:hAnsi="Times New Roman" w:cs="Times New Roman"/>
                <w:color w:val="000000"/>
                <w:sz w:val="24"/>
                <w:szCs w:val="24"/>
                <w:lang w:val="ru-RU"/>
              </w:rPr>
              <w:t>Середина</w:t>
            </w:r>
            <w:r w:rsidRPr="00860AD6">
              <w:rPr>
                <w:lang w:val="ru-RU"/>
              </w:rPr>
              <w:t xml:space="preserve"> </w:t>
            </w:r>
            <w:r>
              <w:rPr>
                <w:rFonts w:ascii="Times New Roman" w:hAnsi="Times New Roman" w:cs="Times New Roman"/>
                <w:color w:val="000000"/>
                <w:sz w:val="24"/>
                <w:szCs w:val="24"/>
              </w:rPr>
              <w:t>XX</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начало</w:t>
            </w:r>
            <w:r w:rsidRPr="00860AD6">
              <w:rPr>
                <w:lang w:val="ru-RU"/>
              </w:rPr>
              <w:t xml:space="preserve"> </w:t>
            </w:r>
            <w:r>
              <w:rPr>
                <w:rFonts w:ascii="Times New Roman" w:hAnsi="Times New Roman" w:cs="Times New Roman"/>
                <w:color w:val="000000"/>
                <w:sz w:val="24"/>
                <w:szCs w:val="24"/>
              </w:rPr>
              <w:t>XXI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Васильев</w:t>
            </w:r>
            <w:r w:rsidRPr="00860AD6">
              <w:rPr>
                <w:lang w:val="ru-RU"/>
              </w:rPr>
              <w:t xml:space="preserve"> </w:t>
            </w:r>
            <w:r w:rsidRPr="00860AD6">
              <w:rPr>
                <w:rFonts w:ascii="Times New Roman" w:hAnsi="Times New Roman" w:cs="Times New Roman"/>
                <w:color w:val="000000"/>
                <w:sz w:val="24"/>
                <w:szCs w:val="24"/>
                <w:lang w:val="ru-RU"/>
              </w:rPr>
              <w:t>Л.</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https://urait.ru/bcode/490066</w:t>
            </w:r>
            <w:r>
              <w:t xml:space="preserve"> </w:t>
            </w:r>
          </w:p>
        </w:tc>
      </w:tr>
      <w:tr w:rsidR="00CB4805" w:rsidTr="005E5D07">
        <w:trPr>
          <w:trHeight w:hRule="exact" w:val="109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5E5D07">
              <w:rPr>
                <w:rFonts w:ascii="Times New Roman" w:hAnsi="Times New Roman" w:cs="Times New Roman"/>
                <w:color w:val="000000"/>
                <w:sz w:val="24"/>
                <w:szCs w:val="24"/>
                <w:lang w:val="ru-RU"/>
              </w:rPr>
              <w:t>4.</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Второй</w:t>
            </w:r>
            <w:r w:rsidRPr="005E5D07">
              <w:rPr>
                <w:lang w:val="ru-RU"/>
              </w:rPr>
              <w:t xml:space="preserve"> </w:t>
            </w:r>
            <w:r w:rsidRPr="005E5D07">
              <w:rPr>
                <w:rFonts w:ascii="Times New Roman" w:hAnsi="Times New Roman" w:cs="Times New Roman"/>
                <w:color w:val="000000"/>
                <w:sz w:val="24"/>
                <w:szCs w:val="24"/>
                <w:lang w:val="ru-RU"/>
              </w:rPr>
              <w:t>мировой</w:t>
            </w:r>
            <w:r w:rsidRPr="005E5D07">
              <w:rPr>
                <w:lang w:val="ru-RU"/>
              </w:rPr>
              <w:t xml:space="preserve"> </w:t>
            </w:r>
            <w:r w:rsidRPr="005E5D07">
              <w:rPr>
                <w:rFonts w:ascii="Times New Roman" w:hAnsi="Times New Roman" w:cs="Times New Roman"/>
                <w:color w:val="000000"/>
                <w:sz w:val="24"/>
                <w:szCs w:val="24"/>
                <w:lang w:val="ru-RU"/>
              </w:rPr>
              <w:t>войны</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Ачкасов</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Барышников</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Н.,</w:t>
            </w:r>
            <w:r w:rsidRPr="005E5D07">
              <w:rPr>
                <w:lang w:val="ru-RU"/>
              </w:rPr>
              <w:t xml:space="preserve"> </w:t>
            </w:r>
            <w:r w:rsidRPr="005E5D07">
              <w:rPr>
                <w:rFonts w:ascii="Times New Roman" w:hAnsi="Times New Roman" w:cs="Times New Roman"/>
                <w:color w:val="000000"/>
                <w:sz w:val="24"/>
                <w:szCs w:val="24"/>
                <w:lang w:val="ru-RU"/>
              </w:rPr>
              <w:t>Горбатюк</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Исаев</w:t>
            </w:r>
            <w:r w:rsidRPr="005E5D07">
              <w:rPr>
                <w:lang w:val="ru-RU"/>
              </w:rPr>
              <w:t xml:space="preserve"> </w:t>
            </w:r>
            <w:r w:rsidRPr="005E5D07">
              <w:rPr>
                <w:rFonts w:ascii="Times New Roman" w:hAnsi="Times New Roman" w:cs="Times New Roman"/>
                <w:color w:val="000000"/>
                <w:sz w:val="24"/>
                <w:szCs w:val="24"/>
                <w:lang w:val="ru-RU"/>
              </w:rPr>
              <w:t>Г.</w:t>
            </w:r>
            <w:r w:rsidRPr="005E5D07">
              <w:rPr>
                <w:lang w:val="ru-RU"/>
              </w:rPr>
              <w:t xml:space="preserve"> </w:t>
            </w:r>
            <w:r w:rsidRPr="005E5D07">
              <w:rPr>
                <w:rFonts w:ascii="Times New Roman" w:hAnsi="Times New Roman" w:cs="Times New Roman"/>
                <w:color w:val="000000"/>
                <w:sz w:val="24"/>
                <w:szCs w:val="24"/>
                <w:lang w:val="ru-RU"/>
              </w:rPr>
              <w:t>Г.,</w:t>
            </w:r>
            <w:r w:rsidRPr="005E5D07">
              <w:rPr>
                <w:lang w:val="ru-RU"/>
              </w:rPr>
              <w:t xml:space="preserve"> </w:t>
            </w:r>
            <w:r w:rsidRPr="005E5D07">
              <w:rPr>
                <w:rFonts w:ascii="Times New Roman" w:hAnsi="Times New Roman" w:cs="Times New Roman"/>
                <w:color w:val="000000"/>
                <w:sz w:val="24"/>
                <w:szCs w:val="24"/>
                <w:lang w:val="ru-RU"/>
              </w:rPr>
              <w:t>Ланко</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Ланцов</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Ланцова</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Мутагиров</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З.,</w:t>
            </w:r>
            <w:r w:rsidRPr="005E5D07">
              <w:rPr>
                <w:lang w:val="ru-RU"/>
              </w:rPr>
              <w:t xml:space="preserve"> </w:t>
            </w:r>
            <w:r w:rsidRPr="005E5D07">
              <w:rPr>
                <w:rFonts w:ascii="Times New Roman" w:hAnsi="Times New Roman" w:cs="Times New Roman"/>
                <w:color w:val="000000"/>
                <w:sz w:val="24"/>
                <w:szCs w:val="24"/>
                <w:lang w:val="ru-RU"/>
              </w:rPr>
              <w:t>Нехай</w:t>
            </w:r>
            <w:r w:rsidRPr="005E5D07">
              <w:rPr>
                <w:lang w:val="ru-RU"/>
              </w:rPr>
              <w:t xml:space="preserve"> </w:t>
            </w:r>
            <w:r w:rsidRPr="005E5D07">
              <w:rPr>
                <w:rFonts w:ascii="Times New Roman" w:hAnsi="Times New Roman" w:cs="Times New Roman"/>
                <w:color w:val="000000"/>
                <w:sz w:val="24"/>
                <w:szCs w:val="24"/>
                <w:lang w:val="ru-RU"/>
              </w:rPr>
              <w:t>Р.</w:t>
            </w:r>
            <w:r w:rsidRPr="005E5D07">
              <w:rPr>
                <w:lang w:val="ru-RU"/>
              </w:rPr>
              <w:t xml:space="preserve"> </w:t>
            </w:r>
            <w:r w:rsidRPr="005E5D07">
              <w:rPr>
                <w:rFonts w:ascii="Times New Roman" w:hAnsi="Times New Roman" w:cs="Times New Roman"/>
                <w:color w:val="000000"/>
                <w:sz w:val="24"/>
                <w:szCs w:val="24"/>
                <w:lang w:val="ru-RU"/>
              </w:rPr>
              <w:t>Ш.,</w:t>
            </w:r>
            <w:r w:rsidRPr="005E5D07">
              <w:rPr>
                <w:lang w:val="ru-RU"/>
              </w:rPr>
              <w:t xml:space="preserve"> </w:t>
            </w:r>
            <w:r w:rsidRPr="005E5D07">
              <w:rPr>
                <w:rFonts w:ascii="Times New Roman" w:hAnsi="Times New Roman" w:cs="Times New Roman"/>
                <w:color w:val="000000"/>
                <w:sz w:val="24"/>
                <w:szCs w:val="24"/>
                <w:lang w:val="ru-RU"/>
              </w:rPr>
              <w:t>Радиков</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https://urait.ru/bcode/492194</w:t>
            </w:r>
            <w:r>
              <w:t xml:space="preserve"> </w:t>
            </w:r>
          </w:p>
        </w:tc>
      </w:tr>
      <w:tr w:rsidR="00CB4805" w:rsidRPr="00860AD6" w:rsidTr="005E5D07">
        <w:trPr>
          <w:trHeight w:hRule="exact" w:val="826"/>
        </w:trPr>
        <w:tc>
          <w:tcPr>
            <w:tcW w:w="9655" w:type="dxa"/>
            <w:gridSpan w:val="2"/>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5.</w:t>
            </w:r>
            <w:r w:rsidRPr="00860AD6">
              <w:rPr>
                <w:lang w:val="ru-RU"/>
              </w:rPr>
              <w:t xml:space="preserve"> </w:t>
            </w:r>
            <w:r w:rsidRPr="00860AD6">
              <w:rPr>
                <w:rFonts w:ascii="Times New Roman" w:hAnsi="Times New Roman" w:cs="Times New Roman"/>
                <w:color w:val="000000"/>
                <w:sz w:val="24"/>
                <w:szCs w:val="24"/>
                <w:lang w:val="ru-RU"/>
              </w:rPr>
              <w:t>Новейшая</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стран</w:t>
            </w:r>
            <w:r w:rsidRPr="00860AD6">
              <w:rPr>
                <w:lang w:val="ru-RU"/>
              </w:rPr>
              <w:t xml:space="preserve"> </w:t>
            </w:r>
            <w:r w:rsidRPr="00860AD6">
              <w:rPr>
                <w:rFonts w:ascii="Times New Roman" w:hAnsi="Times New Roman" w:cs="Times New Roman"/>
                <w:color w:val="000000"/>
                <w:sz w:val="24"/>
                <w:szCs w:val="24"/>
                <w:lang w:val="ru-RU"/>
              </w:rPr>
              <w:t>Азии</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Африки</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Сафронов</w:t>
            </w:r>
            <w:r w:rsidRPr="00860AD6">
              <w:rPr>
                <w:lang w:val="ru-RU"/>
              </w:rPr>
              <w:t xml:space="preserve"> </w:t>
            </w:r>
            <w:r w:rsidRPr="00860AD6">
              <w:rPr>
                <w:rFonts w:ascii="Times New Roman" w:hAnsi="Times New Roman" w:cs="Times New Roman"/>
                <w:color w:val="000000"/>
                <w:sz w:val="24"/>
                <w:szCs w:val="24"/>
                <w:lang w:val="ru-RU"/>
              </w:rPr>
              <w:t>Б.</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Лосев</w:t>
            </w:r>
            <w:r w:rsidRPr="00860AD6">
              <w:rPr>
                <w:lang w:val="ru-RU"/>
              </w:rPr>
              <w:t xml:space="preserve"> </w:t>
            </w:r>
            <w:r w:rsidRPr="00860AD6">
              <w:rPr>
                <w:rFonts w:ascii="Times New Roman" w:hAnsi="Times New Roman" w:cs="Times New Roman"/>
                <w:color w:val="000000"/>
                <w:sz w:val="24"/>
                <w:szCs w:val="24"/>
                <w:lang w:val="ru-RU"/>
              </w:rPr>
              <w:t>Ю.</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344</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978-5-534-11803-2.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/495071</w:t>
            </w:r>
            <w:r w:rsidRPr="00860AD6">
              <w:rPr>
                <w:lang w:val="ru-RU"/>
              </w:rPr>
              <w:t xml:space="preserve"> </w:t>
            </w:r>
          </w:p>
        </w:tc>
      </w:tr>
      <w:tr w:rsidR="00CB4805" w:rsidRPr="00860AD6" w:rsidTr="005E5D07">
        <w:trPr>
          <w:trHeight w:hRule="exact" w:val="555"/>
        </w:trPr>
        <w:tc>
          <w:tcPr>
            <w:tcW w:w="9655" w:type="dxa"/>
            <w:gridSpan w:val="2"/>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6.</w:t>
            </w:r>
            <w:r w:rsidRPr="00860AD6">
              <w:rPr>
                <w:lang w:val="ru-RU"/>
              </w:rPr>
              <w:t xml:space="preserve"> </w:t>
            </w:r>
            <w:r w:rsidRPr="00860AD6">
              <w:rPr>
                <w:rFonts w:ascii="Times New Roman" w:hAnsi="Times New Roman" w:cs="Times New Roman"/>
                <w:color w:val="000000"/>
                <w:sz w:val="24"/>
                <w:szCs w:val="24"/>
                <w:lang w:val="ru-RU"/>
              </w:rPr>
              <w:t>Отечественная</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Крамаренко</w:t>
            </w:r>
            <w:r w:rsidRPr="00860AD6">
              <w:rPr>
                <w:lang w:val="ru-RU"/>
              </w:rPr>
              <w:t xml:space="preserve"> </w:t>
            </w:r>
            <w:r w:rsidRPr="00860AD6">
              <w:rPr>
                <w:rFonts w:ascii="Times New Roman" w:hAnsi="Times New Roman" w:cs="Times New Roman"/>
                <w:color w:val="000000"/>
                <w:sz w:val="24"/>
                <w:szCs w:val="24"/>
                <w:lang w:val="ru-RU"/>
              </w:rPr>
              <w:t>Р.</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199</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978-5-534-07130-6.</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/492273</w:t>
            </w:r>
            <w:r w:rsidRPr="00860AD6">
              <w:rPr>
                <w:lang w:val="ru-RU"/>
              </w:rPr>
              <w:t xml:space="preserve"> </w:t>
            </w:r>
          </w:p>
        </w:tc>
      </w:tr>
      <w:tr w:rsidR="00CB4805" w:rsidTr="005E5D07">
        <w:trPr>
          <w:trHeight w:hRule="exact" w:val="82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860AD6">
              <w:rPr>
                <w:rFonts w:ascii="Times New Roman" w:hAnsi="Times New Roman" w:cs="Times New Roman"/>
                <w:color w:val="000000"/>
                <w:sz w:val="24"/>
                <w:szCs w:val="24"/>
                <w:lang w:val="ru-RU"/>
              </w:rPr>
              <w:t>7.</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стран</w:t>
            </w:r>
            <w:r w:rsidRPr="00860AD6">
              <w:rPr>
                <w:lang w:val="ru-RU"/>
              </w:rPr>
              <w:t xml:space="preserve"> </w:t>
            </w:r>
            <w:r w:rsidRPr="00860AD6">
              <w:rPr>
                <w:rFonts w:ascii="Times New Roman" w:hAnsi="Times New Roman" w:cs="Times New Roman"/>
                <w:color w:val="000000"/>
                <w:sz w:val="24"/>
                <w:szCs w:val="24"/>
                <w:lang w:val="ru-RU"/>
              </w:rPr>
              <w:t>Азии</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Африки.</w:t>
            </w:r>
            <w:r w:rsidRPr="00860AD6">
              <w:rPr>
                <w:lang w:val="ru-RU"/>
              </w:rPr>
              <w:t xml:space="preserve"> </w:t>
            </w:r>
            <w:r w:rsidRPr="00860AD6">
              <w:rPr>
                <w:rFonts w:ascii="Times New Roman" w:hAnsi="Times New Roman" w:cs="Times New Roman"/>
                <w:color w:val="000000"/>
                <w:sz w:val="24"/>
                <w:szCs w:val="24"/>
                <w:lang w:val="ru-RU"/>
              </w:rPr>
              <w:t>Средние</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раннее</w:t>
            </w:r>
            <w:r w:rsidRPr="00860AD6">
              <w:rPr>
                <w:lang w:val="ru-RU"/>
              </w:rPr>
              <w:t xml:space="preserve"> </w:t>
            </w:r>
            <w:r w:rsidRPr="00860AD6">
              <w:rPr>
                <w:rFonts w:ascii="Times New Roman" w:hAnsi="Times New Roman" w:cs="Times New Roman"/>
                <w:color w:val="000000"/>
                <w:sz w:val="24"/>
                <w:szCs w:val="24"/>
                <w:lang w:val="ru-RU"/>
              </w:rPr>
              <w:t>Новое</w:t>
            </w:r>
            <w:r w:rsidRPr="00860AD6">
              <w:rPr>
                <w:lang w:val="ru-RU"/>
              </w:rPr>
              <w:t xml:space="preserve"> </w:t>
            </w:r>
            <w:r w:rsidRPr="00860AD6">
              <w:rPr>
                <w:rFonts w:ascii="Times New Roman" w:hAnsi="Times New Roman" w:cs="Times New Roman"/>
                <w:color w:val="000000"/>
                <w:sz w:val="24"/>
                <w:szCs w:val="24"/>
                <w:lang w:val="ru-RU"/>
              </w:rPr>
              <w:t>время</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Васильев</w:t>
            </w:r>
            <w:r w:rsidRPr="00860AD6">
              <w:rPr>
                <w:lang w:val="ru-RU"/>
              </w:rPr>
              <w:t xml:space="preserve"> </w:t>
            </w:r>
            <w:r w:rsidRPr="00860AD6">
              <w:rPr>
                <w:rFonts w:ascii="Times New Roman" w:hAnsi="Times New Roman" w:cs="Times New Roman"/>
                <w:color w:val="000000"/>
                <w:sz w:val="24"/>
                <w:szCs w:val="24"/>
                <w:lang w:val="ru-RU"/>
              </w:rPr>
              <w:t>Л.</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https://urait.ru/bcode/490064</w:t>
            </w:r>
            <w:r>
              <w:t xml:space="preserve"> </w:t>
            </w:r>
          </w:p>
        </w:tc>
      </w:tr>
      <w:tr w:rsidR="00CB4805" w:rsidRPr="00860AD6" w:rsidTr="005E5D07">
        <w:trPr>
          <w:trHeight w:hRule="exact" w:val="826"/>
        </w:trPr>
        <w:tc>
          <w:tcPr>
            <w:tcW w:w="9655" w:type="dxa"/>
            <w:gridSpan w:val="2"/>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8.</w:t>
            </w:r>
            <w:r w:rsidRPr="00860AD6">
              <w:rPr>
                <w:lang w:val="ru-RU"/>
              </w:rPr>
              <w:t xml:space="preserve"> </w:t>
            </w:r>
            <w:r w:rsidRPr="00860AD6">
              <w:rPr>
                <w:rFonts w:ascii="Times New Roman" w:hAnsi="Times New Roman" w:cs="Times New Roman"/>
                <w:color w:val="000000"/>
                <w:sz w:val="24"/>
                <w:szCs w:val="24"/>
                <w:lang w:val="ru-RU"/>
              </w:rPr>
              <w:t>Государство</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церковь</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Pr>
                <w:rFonts w:ascii="Times New Roman" w:hAnsi="Times New Roman" w:cs="Times New Roman"/>
                <w:color w:val="000000"/>
                <w:sz w:val="24"/>
                <w:szCs w:val="24"/>
              </w:rPr>
              <w:t>XVIII</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начале</w:t>
            </w:r>
            <w:r w:rsidRPr="00860AD6">
              <w:rPr>
                <w:lang w:val="ru-RU"/>
              </w:rPr>
              <w:t xml:space="preserve"> </w:t>
            </w:r>
            <w:r>
              <w:rPr>
                <w:rFonts w:ascii="Times New Roman" w:hAnsi="Times New Roman" w:cs="Times New Roman"/>
                <w:color w:val="000000"/>
                <w:sz w:val="24"/>
                <w:szCs w:val="24"/>
              </w:rPr>
              <w:t>XXI</w:t>
            </w:r>
            <w:r w:rsidRPr="00860AD6">
              <w:rPr>
                <w:lang w:val="ru-RU"/>
              </w:rPr>
              <w:t xml:space="preserve"> </w:t>
            </w:r>
            <w:r w:rsidRPr="00860AD6">
              <w:rPr>
                <w:rFonts w:ascii="Times New Roman" w:hAnsi="Times New Roman" w:cs="Times New Roman"/>
                <w:color w:val="000000"/>
                <w:sz w:val="24"/>
                <w:szCs w:val="24"/>
                <w:lang w:val="ru-RU"/>
              </w:rPr>
              <w:t>века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Шершнева-Цитульская</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2-е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189</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978-5-534-13608-1.</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/497382</w:t>
            </w:r>
            <w:r w:rsidRPr="00860AD6">
              <w:rPr>
                <w:lang w:val="ru-RU"/>
              </w:rPr>
              <w:t xml:space="preserve"> </w:t>
            </w:r>
          </w:p>
        </w:tc>
      </w:tr>
      <w:tr w:rsidR="00CB4805" w:rsidRPr="00860AD6" w:rsidTr="00860AD6">
        <w:trPr>
          <w:trHeight w:hRule="exact" w:val="710"/>
        </w:trPr>
        <w:tc>
          <w:tcPr>
            <w:tcW w:w="9655" w:type="dxa"/>
            <w:gridSpan w:val="2"/>
            <w:shd w:val="clear" w:color="000000" w:fill="FFFFFF"/>
            <w:tcMar>
              <w:left w:w="34" w:type="dxa"/>
              <w:right w:w="34" w:type="dxa"/>
            </w:tcMar>
          </w:tcPr>
          <w:p w:rsidR="00CB4805" w:rsidRPr="00860AD6" w:rsidRDefault="005E5D07">
            <w:pPr>
              <w:spacing w:after="0" w:line="240" w:lineRule="auto"/>
              <w:ind w:firstLine="725"/>
              <w:jc w:val="both"/>
              <w:rPr>
                <w:sz w:val="24"/>
                <w:szCs w:val="24"/>
                <w:lang w:val="ru-RU"/>
              </w:rPr>
            </w:pPr>
            <w:r w:rsidRPr="00860AD6">
              <w:rPr>
                <w:rFonts w:ascii="Times New Roman" w:hAnsi="Times New Roman" w:cs="Times New Roman"/>
                <w:color w:val="000000"/>
                <w:sz w:val="24"/>
                <w:szCs w:val="24"/>
                <w:lang w:val="ru-RU"/>
              </w:rPr>
              <w:t>9.</w:t>
            </w:r>
            <w:r w:rsidRPr="00860AD6">
              <w:rPr>
                <w:lang w:val="ru-RU"/>
              </w:rPr>
              <w:t xml:space="preserve"> </w:t>
            </w:r>
            <w:r w:rsidRPr="00860AD6">
              <w:rPr>
                <w:rFonts w:ascii="Times New Roman" w:hAnsi="Times New Roman" w:cs="Times New Roman"/>
                <w:color w:val="000000"/>
                <w:sz w:val="24"/>
                <w:szCs w:val="24"/>
                <w:lang w:val="ru-RU"/>
              </w:rPr>
              <w:t>Новейшая</w:t>
            </w:r>
            <w:r w:rsidRPr="00860AD6">
              <w:rPr>
                <w:lang w:val="ru-RU"/>
              </w:rPr>
              <w:t xml:space="preserve"> </w:t>
            </w:r>
            <w:r w:rsidRPr="00860AD6">
              <w:rPr>
                <w:rFonts w:ascii="Times New Roman" w:hAnsi="Times New Roman" w:cs="Times New Roman"/>
                <w:color w:val="000000"/>
                <w:sz w:val="24"/>
                <w:szCs w:val="24"/>
                <w:lang w:val="ru-RU"/>
              </w:rPr>
              <w:t>история</w:t>
            </w:r>
            <w:r w:rsidRPr="00860AD6">
              <w:rPr>
                <w:lang w:val="ru-RU"/>
              </w:rPr>
              <w:t xml:space="preserve"> </w:t>
            </w:r>
            <w:r w:rsidRPr="00860AD6">
              <w:rPr>
                <w:rFonts w:ascii="Times New Roman" w:hAnsi="Times New Roman" w:cs="Times New Roman"/>
                <w:color w:val="000000"/>
                <w:sz w:val="24"/>
                <w:szCs w:val="24"/>
                <w:lang w:val="ru-RU"/>
              </w:rPr>
              <w:t>России</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ч.</w:t>
            </w:r>
            <w:r w:rsidRPr="00860AD6">
              <w:rPr>
                <w:lang w:val="ru-RU"/>
              </w:rPr>
              <w:t xml:space="preserve"> </w:t>
            </w:r>
            <w:r w:rsidRPr="00860AD6">
              <w:rPr>
                <w:rFonts w:ascii="Times New Roman" w:hAnsi="Times New Roman" w:cs="Times New Roman"/>
                <w:color w:val="000000"/>
                <w:sz w:val="24"/>
                <w:szCs w:val="24"/>
                <w:lang w:val="ru-RU"/>
              </w:rPr>
              <w:t>Часть</w:t>
            </w:r>
            <w:r w:rsidRPr="00860AD6">
              <w:rPr>
                <w:lang w:val="ru-RU"/>
              </w:rPr>
              <w:t xml:space="preserve"> </w:t>
            </w:r>
            <w:r w:rsidRPr="00860AD6">
              <w:rPr>
                <w:rFonts w:ascii="Times New Roman" w:hAnsi="Times New Roman" w:cs="Times New Roman"/>
                <w:color w:val="000000"/>
                <w:sz w:val="24"/>
                <w:szCs w:val="24"/>
                <w:lang w:val="ru-RU"/>
              </w:rPr>
              <w:t>2.</w:t>
            </w:r>
            <w:r w:rsidRPr="00860AD6">
              <w:rPr>
                <w:lang w:val="ru-RU"/>
              </w:rPr>
              <w:t xml:space="preserve"> </w:t>
            </w:r>
            <w:r w:rsidRPr="00860AD6">
              <w:rPr>
                <w:rFonts w:ascii="Times New Roman" w:hAnsi="Times New Roman" w:cs="Times New Roman"/>
                <w:color w:val="000000"/>
                <w:sz w:val="24"/>
                <w:szCs w:val="24"/>
                <w:lang w:val="ru-RU"/>
              </w:rPr>
              <w:t>1941—2015</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Ходяков</w:t>
            </w:r>
            <w:r w:rsidRPr="00860AD6">
              <w:rPr>
                <w:lang w:val="ru-RU"/>
              </w:rPr>
              <w:t xml:space="preserve"> </w:t>
            </w:r>
            <w:r w:rsidRPr="00860AD6">
              <w:rPr>
                <w:rFonts w:ascii="Times New Roman" w:hAnsi="Times New Roman" w:cs="Times New Roman"/>
                <w:color w:val="000000"/>
                <w:sz w:val="24"/>
                <w:szCs w:val="24"/>
                <w:lang w:val="ru-RU"/>
              </w:rPr>
              <w:t>М.</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Кутузов</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Лебина</w:t>
            </w:r>
            <w:r w:rsidRPr="00860AD6">
              <w:rPr>
                <w:lang w:val="ru-RU"/>
              </w:rPr>
              <w:t xml:space="preserve"> </w:t>
            </w:r>
            <w:r w:rsidRPr="00860AD6">
              <w:rPr>
                <w:rFonts w:ascii="Times New Roman" w:hAnsi="Times New Roman" w:cs="Times New Roman"/>
                <w:color w:val="000000"/>
                <w:sz w:val="24"/>
                <w:szCs w:val="24"/>
                <w:lang w:val="ru-RU"/>
              </w:rPr>
              <w:t>Н.</w:t>
            </w:r>
            <w:r w:rsidRPr="00860AD6">
              <w:rPr>
                <w:lang w:val="ru-RU"/>
              </w:rPr>
              <w:t xml:space="preserve"> </w:t>
            </w:r>
            <w:r w:rsidRPr="00860AD6">
              <w:rPr>
                <w:rFonts w:ascii="Times New Roman" w:hAnsi="Times New Roman" w:cs="Times New Roman"/>
                <w:color w:val="000000"/>
                <w:sz w:val="24"/>
                <w:szCs w:val="24"/>
                <w:lang w:val="ru-RU"/>
              </w:rPr>
              <w:t>Б.,</w:t>
            </w:r>
            <w:r w:rsidRPr="00860AD6">
              <w:rPr>
                <w:lang w:val="ru-RU"/>
              </w:rPr>
              <w:t xml:space="preserve"> </w:t>
            </w:r>
            <w:r w:rsidRPr="00860AD6">
              <w:rPr>
                <w:rFonts w:ascii="Times New Roman" w:hAnsi="Times New Roman" w:cs="Times New Roman"/>
                <w:color w:val="000000"/>
                <w:sz w:val="24"/>
                <w:szCs w:val="24"/>
                <w:lang w:val="ru-RU"/>
              </w:rPr>
              <w:t>Ратьковский</w:t>
            </w:r>
            <w:r w:rsidRPr="00860AD6">
              <w:rPr>
                <w:lang w:val="ru-RU"/>
              </w:rPr>
              <w:t xml:space="preserve"> </w:t>
            </w:r>
            <w:r w:rsidRPr="00860AD6">
              <w:rPr>
                <w:rFonts w:ascii="Times New Roman" w:hAnsi="Times New Roman" w:cs="Times New Roman"/>
                <w:color w:val="000000"/>
                <w:sz w:val="24"/>
                <w:szCs w:val="24"/>
                <w:lang w:val="ru-RU"/>
              </w:rPr>
              <w:t>И.</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Рачковский</w:t>
            </w:r>
            <w:r w:rsidRPr="00860AD6">
              <w:rPr>
                <w:lang w:val="ru-RU"/>
              </w:rPr>
              <w:t xml:space="preserve"> </w:t>
            </w:r>
            <w:r w:rsidRPr="00860AD6">
              <w:rPr>
                <w:rFonts w:ascii="Times New Roman" w:hAnsi="Times New Roman" w:cs="Times New Roman"/>
                <w:color w:val="000000"/>
                <w:sz w:val="24"/>
                <w:szCs w:val="24"/>
                <w:lang w:val="ru-RU"/>
              </w:rPr>
              <w:t>В.</w:t>
            </w:r>
            <w:r w:rsidRPr="00860AD6">
              <w:rPr>
                <w:lang w:val="ru-RU"/>
              </w:rPr>
              <w:t xml:space="preserve"> </w:t>
            </w:r>
            <w:r w:rsidRPr="00860AD6">
              <w:rPr>
                <w:rFonts w:ascii="Times New Roman" w:hAnsi="Times New Roman" w:cs="Times New Roman"/>
                <w:color w:val="000000"/>
                <w:sz w:val="24"/>
                <w:szCs w:val="24"/>
                <w:lang w:val="ru-RU"/>
              </w:rPr>
              <w:t>А.,</w:t>
            </w:r>
            <w:r w:rsidRPr="00860AD6">
              <w:rPr>
                <w:lang w:val="ru-RU"/>
              </w:rPr>
              <w:t xml:space="preserve"> </w:t>
            </w:r>
            <w:r w:rsidRPr="00860AD6">
              <w:rPr>
                <w:rFonts w:ascii="Times New Roman" w:hAnsi="Times New Roman" w:cs="Times New Roman"/>
                <w:color w:val="000000"/>
                <w:sz w:val="24"/>
                <w:szCs w:val="24"/>
                <w:lang w:val="ru-RU"/>
              </w:rPr>
              <w:t>Флоринский</w:t>
            </w:r>
            <w:r w:rsidRPr="00860AD6">
              <w:rPr>
                <w:lang w:val="ru-RU"/>
              </w:rPr>
              <w:t xml:space="preserve"> </w:t>
            </w:r>
            <w:r w:rsidRPr="00860AD6">
              <w:rPr>
                <w:rFonts w:ascii="Times New Roman" w:hAnsi="Times New Roman" w:cs="Times New Roman"/>
                <w:color w:val="000000"/>
                <w:sz w:val="24"/>
                <w:szCs w:val="24"/>
                <w:lang w:val="ru-RU"/>
              </w:rPr>
              <w:t>М.</w:t>
            </w:r>
            <w:r w:rsidRPr="00860AD6">
              <w:rPr>
                <w:lang w:val="ru-RU"/>
              </w:rPr>
              <w:t xml:space="preserve"> </w:t>
            </w:r>
            <w:r w:rsidRPr="00860AD6">
              <w:rPr>
                <w:rFonts w:ascii="Times New Roman" w:hAnsi="Times New Roman" w:cs="Times New Roman"/>
                <w:color w:val="000000"/>
                <w:sz w:val="24"/>
                <w:szCs w:val="24"/>
                <w:lang w:val="ru-RU"/>
              </w:rPr>
              <w:t>Ф..</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8-е</w:t>
            </w:r>
            <w:r w:rsidRPr="00860AD6">
              <w:rPr>
                <w:lang w:val="ru-RU"/>
              </w:rPr>
              <w:t xml:space="preserve"> </w:t>
            </w:r>
            <w:r w:rsidRPr="00860AD6">
              <w:rPr>
                <w:rFonts w:ascii="Times New Roman" w:hAnsi="Times New Roman" w:cs="Times New Roman"/>
                <w:color w:val="000000"/>
                <w:sz w:val="24"/>
                <w:szCs w:val="24"/>
                <w:lang w:val="ru-RU"/>
              </w:rPr>
              <w:t>изд.</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Москва:</w:t>
            </w:r>
            <w:r w:rsidRPr="00860AD6">
              <w:rPr>
                <w:lang w:val="ru-RU"/>
              </w:rPr>
              <w:t xml:space="preserve"> </w:t>
            </w:r>
            <w:r w:rsidRPr="00860AD6">
              <w:rPr>
                <w:rFonts w:ascii="Times New Roman" w:hAnsi="Times New Roman" w:cs="Times New Roman"/>
                <w:color w:val="000000"/>
                <w:sz w:val="24"/>
                <w:szCs w:val="24"/>
                <w:lang w:val="ru-RU"/>
              </w:rPr>
              <w:t>Юрайт,</w:t>
            </w:r>
            <w:r w:rsidRPr="00860AD6">
              <w:rPr>
                <w:lang w:val="ru-RU"/>
              </w:rPr>
              <w:t xml:space="preserve"> </w:t>
            </w:r>
            <w:r w:rsidRPr="00860AD6">
              <w:rPr>
                <w:rFonts w:ascii="Times New Roman" w:hAnsi="Times New Roman" w:cs="Times New Roman"/>
                <w:color w:val="000000"/>
                <w:sz w:val="24"/>
                <w:szCs w:val="24"/>
                <w:lang w:val="ru-RU"/>
              </w:rPr>
              <w:t>2022.</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300</w:t>
            </w:r>
            <w:r w:rsidRPr="00860AD6">
              <w:rPr>
                <w:lang w:val="ru-RU"/>
              </w:rPr>
              <w:t xml:space="preserve"> </w:t>
            </w:r>
            <w:r w:rsidRPr="00860AD6">
              <w:rPr>
                <w:rFonts w:ascii="Times New Roman" w:hAnsi="Times New Roman" w:cs="Times New Roman"/>
                <w:color w:val="000000"/>
                <w:sz w:val="24"/>
                <w:szCs w:val="24"/>
                <w:lang w:val="ru-RU"/>
              </w:rPr>
              <w:t>с</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ISBN</w:t>
            </w:r>
            <w:r w:rsidRPr="00860AD6">
              <w:rPr>
                <w:rFonts w:ascii="Times New Roman" w:hAnsi="Times New Roman" w:cs="Times New Roman"/>
                <w:color w:val="000000"/>
                <w:sz w:val="24"/>
                <w:szCs w:val="24"/>
                <w:lang w:val="ru-RU"/>
              </w:rPr>
              <w:t>:</w:t>
            </w:r>
            <w:r w:rsidRPr="00860AD6">
              <w:rPr>
                <w:lang w:val="ru-RU"/>
              </w:rPr>
              <w:t xml:space="preserve"> </w:t>
            </w:r>
            <w:r w:rsidRPr="00860AD6">
              <w:rPr>
                <w:rFonts w:ascii="Times New Roman" w:hAnsi="Times New Roman" w:cs="Times New Roman"/>
                <w:color w:val="000000"/>
                <w:sz w:val="24"/>
                <w:szCs w:val="24"/>
                <w:lang w:val="ru-RU"/>
              </w:rPr>
              <w:t>978-5-534-04671-7.</w:t>
            </w:r>
            <w:r w:rsidRPr="00860AD6">
              <w:rPr>
                <w:lang w:val="ru-RU"/>
              </w:rPr>
              <w:t xml:space="preserve"> </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URL</w:t>
            </w:r>
            <w:r w:rsidRPr="00860AD6">
              <w:rPr>
                <w:rFonts w:ascii="Times New Roman" w:hAnsi="Times New Roman" w:cs="Times New Roman"/>
                <w:color w:val="000000"/>
                <w:sz w:val="24"/>
                <w:szCs w:val="24"/>
                <w:lang w:val="ru-RU"/>
              </w:rPr>
              <w:t>:</w:t>
            </w:r>
            <w:r w:rsidRPr="00860AD6">
              <w:rPr>
                <w:lang w:val="ru-RU"/>
              </w:rPr>
              <w:t xml:space="preserve"> </w:t>
            </w:r>
            <w:r>
              <w:rPr>
                <w:rFonts w:ascii="Times New Roman" w:hAnsi="Times New Roman" w:cs="Times New Roman"/>
                <w:color w:val="000000"/>
                <w:sz w:val="24"/>
                <w:szCs w:val="24"/>
              </w:rPr>
              <w:t>https</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60AD6">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860AD6">
              <w:rPr>
                <w:rFonts w:ascii="Times New Roman" w:hAnsi="Times New Roman" w:cs="Times New Roman"/>
                <w:color w:val="000000"/>
                <w:sz w:val="24"/>
                <w:szCs w:val="24"/>
                <w:lang w:val="ru-RU"/>
              </w:rPr>
              <w:t>/470911</w:t>
            </w:r>
            <w:r w:rsidRPr="00860AD6">
              <w:rPr>
                <w:lang w:val="ru-RU"/>
              </w:rPr>
              <w:t xml:space="preserve"> </w:t>
            </w:r>
          </w:p>
        </w:tc>
      </w:tr>
      <w:tr w:rsidR="00CB4805" w:rsidTr="005E5D07">
        <w:trPr>
          <w:trHeight w:hRule="exact" w:val="826"/>
        </w:trPr>
        <w:tc>
          <w:tcPr>
            <w:tcW w:w="9655" w:type="dxa"/>
            <w:gridSpan w:val="2"/>
            <w:shd w:val="clear" w:color="000000" w:fill="FFFFFF"/>
            <w:tcMar>
              <w:left w:w="34" w:type="dxa"/>
              <w:right w:w="34" w:type="dxa"/>
            </w:tcMar>
          </w:tcPr>
          <w:p w:rsidR="00CB4805" w:rsidRDefault="005E5D07">
            <w:pPr>
              <w:spacing w:after="0" w:line="240" w:lineRule="auto"/>
              <w:ind w:firstLine="725"/>
              <w:jc w:val="both"/>
              <w:rPr>
                <w:sz w:val="24"/>
                <w:szCs w:val="24"/>
              </w:rPr>
            </w:pPr>
            <w:r w:rsidRPr="005E5D07">
              <w:rPr>
                <w:rFonts w:ascii="Times New Roman" w:hAnsi="Times New Roman" w:cs="Times New Roman"/>
                <w:color w:val="000000"/>
                <w:sz w:val="24"/>
                <w:szCs w:val="24"/>
                <w:lang w:val="ru-RU"/>
              </w:rPr>
              <w:t>10.</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Соловьев</w:t>
            </w:r>
            <w:r w:rsidRPr="005E5D07">
              <w:rPr>
                <w:lang w:val="ru-RU"/>
              </w:rPr>
              <w:t xml:space="preserve"> </w:t>
            </w:r>
            <w:r w:rsidRPr="005E5D07">
              <w:rPr>
                <w:rFonts w:ascii="Times New Roman" w:hAnsi="Times New Roman" w:cs="Times New Roman"/>
                <w:color w:val="000000"/>
                <w:sz w:val="24"/>
                <w:szCs w:val="24"/>
                <w:lang w:val="ru-RU"/>
              </w:rPr>
              <w:t>К.</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Барышева</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Алипов</w:t>
            </w:r>
            <w:r w:rsidRPr="005E5D07">
              <w:rPr>
                <w:lang w:val="ru-RU"/>
              </w:rPr>
              <w:t xml:space="preserve"> </w:t>
            </w:r>
            <w:r w:rsidRPr="005E5D07">
              <w:rPr>
                <w:rFonts w:ascii="Times New Roman" w:hAnsi="Times New Roman" w:cs="Times New Roman"/>
                <w:color w:val="000000"/>
                <w:sz w:val="24"/>
                <w:szCs w:val="24"/>
                <w:lang w:val="ru-RU"/>
              </w:rPr>
              <w:t>П.</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Архипова</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Донцев</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П.,</w:t>
            </w:r>
            <w:r w:rsidRPr="005E5D07">
              <w:rPr>
                <w:lang w:val="ru-RU"/>
              </w:rPr>
              <w:t xml:space="preserve"> </w:t>
            </w:r>
            <w:r w:rsidRPr="005E5D07">
              <w:rPr>
                <w:rFonts w:ascii="Times New Roman" w:hAnsi="Times New Roman" w:cs="Times New Roman"/>
                <w:color w:val="000000"/>
                <w:sz w:val="24"/>
                <w:szCs w:val="24"/>
                <w:lang w:val="ru-RU"/>
              </w:rPr>
              <w:t>Иллерицкая</w:t>
            </w:r>
            <w:r w:rsidRPr="005E5D07">
              <w:rPr>
                <w:lang w:val="ru-RU"/>
              </w:rPr>
              <w:t xml:space="preserve"> </w:t>
            </w:r>
            <w:r w:rsidRPr="005E5D07">
              <w:rPr>
                <w:rFonts w:ascii="Times New Roman" w:hAnsi="Times New Roman" w:cs="Times New Roman"/>
                <w:color w:val="000000"/>
                <w:sz w:val="24"/>
                <w:szCs w:val="24"/>
                <w:lang w:val="ru-RU"/>
              </w:rPr>
              <w:t>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Лукьянов</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Олейников</w:t>
            </w:r>
            <w:r w:rsidRPr="005E5D07">
              <w:rPr>
                <w:lang w:val="ru-RU"/>
              </w:rPr>
              <w:t xml:space="preserve"> </w:t>
            </w:r>
            <w:r w:rsidRPr="005E5D07">
              <w:rPr>
                <w:rFonts w:ascii="Times New Roman" w:hAnsi="Times New Roman" w:cs="Times New Roman"/>
                <w:color w:val="000000"/>
                <w:sz w:val="24"/>
                <w:szCs w:val="24"/>
                <w:lang w:val="ru-RU"/>
              </w:rPr>
              <w:t>Д.</w:t>
            </w:r>
            <w:r w:rsidRPr="005E5D07">
              <w:rPr>
                <w:lang w:val="ru-RU"/>
              </w:rPr>
              <w:t xml:space="preserve"> </w:t>
            </w:r>
            <w:r w:rsidRPr="005E5D07">
              <w:rPr>
                <w:rFonts w:ascii="Times New Roman" w:hAnsi="Times New Roman" w:cs="Times New Roman"/>
                <w:color w:val="000000"/>
                <w:sz w:val="24"/>
                <w:szCs w:val="24"/>
                <w:lang w:val="ru-RU"/>
              </w:rPr>
              <w:t>И..</w:t>
            </w:r>
            <w:r w:rsidRPr="005E5D0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978-5-534-15876-2.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https://urait.ru/bcode/510102</w:t>
            </w:r>
            <w:r>
              <w:t xml:space="preserve"> </w:t>
            </w:r>
          </w:p>
        </w:tc>
      </w:tr>
      <w:tr w:rsidR="00CB4805" w:rsidRPr="00860AD6" w:rsidTr="00860AD6">
        <w:trPr>
          <w:trHeight w:hRule="exact" w:val="639"/>
        </w:trPr>
        <w:tc>
          <w:tcPr>
            <w:tcW w:w="9655" w:type="dxa"/>
            <w:gridSpan w:val="2"/>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t>11.</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Pr>
                <w:rFonts w:ascii="Times New Roman" w:hAnsi="Times New Roman" w:cs="Times New Roman"/>
                <w:color w:val="000000"/>
                <w:sz w:val="24"/>
                <w:szCs w:val="24"/>
              </w:rPr>
              <w:t>XVII</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XVIII</w:t>
            </w:r>
            <w:r w:rsidRPr="005E5D07">
              <w:rPr>
                <w:lang w:val="ru-RU"/>
              </w:rPr>
              <w:t xml:space="preserve"> </w:t>
            </w:r>
            <w:r w:rsidRPr="005E5D07">
              <w:rPr>
                <w:rFonts w:ascii="Times New Roman" w:hAnsi="Times New Roman" w:cs="Times New Roman"/>
                <w:color w:val="000000"/>
                <w:sz w:val="24"/>
                <w:szCs w:val="24"/>
                <w:lang w:val="ru-RU"/>
              </w:rPr>
              <w:t>веков.</w:t>
            </w:r>
            <w:r w:rsidRPr="005E5D07">
              <w:rPr>
                <w:lang w:val="ru-RU"/>
              </w:rPr>
              <w:t xml:space="preserve"> </w:t>
            </w:r>
            <w:r w:rsidRPr="005E5D07">
              <w:rPr>
                <w:rFonts w:ascii="Times New Roman" w:hAnsi="Times New Roman" w:cs="Times New Roman"/>
                <w:color w:val="000000"/>
                <w:sz w:val="24"/>
                <w:szCs w:val="24"/>
                <w:lang w:val="ru-RU"/>
              </w:rPr>
              <w:t>Практикум</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Любичанковский</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2-е</w:t>
            </w:r>
            <w:r w:rsidRPr="005E5D07">
              <w:rPr>
                <w:lang w:val="ru-RU"/>
              </w:rPr>
              <w:t xml:space="preserve"> </w:t>
            </w:r>
            <w:r w:rsidRPr="005E5D07">
              <w:rPr>
                <w:rFonts w:ascii="Times New Roman" w:hAnsi="Times New Roman" w:cs="Times New Roman"/>
                <w:color w:val="000000"/>
                <w:sz w:val="24"/>
                <w:szCs w:val="24"/>
                <w:lang w:val="ru-RU"/>
              </w:rPr>
              <w:t>изд.</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Юрайт,</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159</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978-5-534-07161-0.</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5E5D07">
              <w:rPr>
                <w:rFonts w:ascii="Times New Roman" w:hAnsi="Times New Roman" w:cs="Times New Roman"/>
                <w:color w:val="000000"/>
                <w:sz w:val="24"/>
                <w:szCs w:val="24"/>
                <w:lang w:val="ru-RU"/>
              </w:rPr>
              <w:t>/472894</w:t>
            </w:r>
            <w:r w:rsidRPr="005E5D07">
              <w:rPr>
                <w:lang w:val="ru-RU"/>
              </w:rPr>
              <w:t xml:space="preserve"> </w:t>
            </w:r>
          </w:p>
        </w:tc>
      </w:tr>
      <w:tr w:rsidR="00CB4805" w:rsidRPr="00860AD6" w:rsidTr="005E5D07">
        <w:trPr>
          <w:trHeight w:hRule="exact" w:val="1096"/>
        </w:trPr>
        <w:tc>
          <w:tcPr>
            <w:tcW w:w="9655" w:type="dxa"/>
            <w:gridSpan w:val="2"/>
            <w:shd w:val="clear" w:color="000000" w:fill="FFFFFF"/>
            <w:tcMar>
              <w:left w:w="34" w:type="dxa"/>
              <w:right w:w="34" w:type="dxa"/>
            </w:tcMar>
          </w:tcPr>
          <w:p w:rsidR="00CB4805" w:rsidRPr="005E5D07" w:rsidRDefault="005E5D07">
            <w:pPr>
              <w:spacing w:after="0" w:line="240" w:lineRule="auto"/>
              <w:ind w:firstLine="725"/>
              <w:jc w:val="both"/>
              <w:rPr>
                <w:sz w:val="24"/>
                <w:szCs w:val="24"/>
                <w:lang w:val="ru-RU"/>
              </w:rPr>
            </w:pPr>
            <w:r w:rsidRPr="005E5D07">
              <w:rPr>
                <w:rFonts w:ascii="Times New Roman" w:hAnsi="Times New Roman" w:cs="Times New Roman"/>
                <w:color w:val="000000"/>
                <w:sz w:val="24"/>
                <w:szCs w:val="24"/>
                <w:lang w:val="ru-RU"/>
              </w:rPr>
              <w:t>12.</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проблемные</w:t>
            </w:r>
            <w:r w:rsidRPr="005E5D07">
              <w:rPr>
                <w:lang w:val="ru-RU"/>
              </w:rPr>
              <w:t xml:space="preserve"> </w:t>
            </w:r>
            <w:r w:rsidRPr="005E5D07">
              <w:rPr>
                <w:rFonts w:ascii="Times New Roman" w:hAnsi="Times New Roman" w:cs="Times New Roman"/>
                <w:color w:val="000000"/>
                <w:sz w:val="24"/>
                <w:szCs w:val="24"/>
                <w:lang w:val="ru-RU"/>
              </w:rPr>
              <w:t>моменты</w:t>
            </w:r>
            <w:r w:rsidRPr="005E5D07">
              <w:rPr>
                <w:lang w:val="ru-RU"/>
              </w:rPr>
              <w:t xml:space="preserve"> </w:t>
            </w:r>
            <w:r w:rsidRPr="005E5D07">
              <w:rPr>
                <w:rFonts w:ascii="Times New Roman" w:hAnsi="Times New Roman" w:cs="Times New Roman"/>
                <w:color w:val="000000"/>
                <w:sz w:val="24"/>
                <w:szCs w:val="24"/>
                <w:lang w:val="ru-RU"/>
              </w:rPr>
              <w:t>(1917–2021</w:t>
            </w:r>
            <w:r w:rsidRPr="005E5D07">
              <w:rPr>
                <w:lang w:val="ru-RU"/>
              </w:rPr>
              <w:t xml:space="preserve"> </w:t>
            </w:r>
            <w:r w:rsidRPr="005E5D07">
              <w:rPr>
                <w:rFonts w:ascii="Times New Roman" w:hAnsi="Times New Roman" w:cs="Times New Roman"/>
                <w:color w:val="000000"/>
                <w:sz w:val="24"/>
                <w:szCs w:val="24"/>
                <w:lang w:val="ru-RU"/>
              </w:rPr>
              <w:t>гг.)</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Ковров,</w:t>
            </w:r>
            <w:r w:rsidRPr="005E5D07">
              <w:rPr>
                <w:lang w:val="ru-RU"/>
              </w:rPr>
              <w:t xml:space="preserve"> </w:t>
            </w:r>
            <w:r w:rsidRPr="005E5D07">
              <w:rPr>
                <w:rFonts w:ascii="Times New Roman" w:hAnsi="Times New Roman" w:cs="Times New Roman"/>
                <w:color w:val="000000"/>
                <w:sz w:val="24"/>
                <w:szCs w:val="24"/>
                <w:lang w:val="ru-RU"/>
              </w:rPr>
              <w:t>Э.</w:t>
            </w:r>
            <w:r w:rsidRPr="005E5D07">
              <w:rPr>
                <w:lang w:val="ru-RU"/>
              </w:rPr>
              <w:t xml:space="preserve"> </w:t>
            </w:r>
            <w:r w:rsidRPr="005E5D07">
              <w:rPr>
                <w:rFonts w:ascii="Times New Roman" w:hAnsi="Times New Roman" w:cs="Times New Roman"/>
                <w:color w:val="000000"/>
                <w:sz w:val="24"/>
                <w:szCs w:val="24"/>
                <w:lang w:val="ru-RU"/>
              </w:rPr>
              <w:t>Л.,</w:t>
            </w:r>
            <w:r w:rsidRPr="005E5D07">
              <w:rPr>
                <w:lang w:val="ru-RU"/>
              </w:rPr>
              <w:t xml:space="preserve"> </w:t>
            </w:r>
            <w:r w:rsidRPr="005E5D07">
              <w:rPr>
                <w:rFonts w:ascii="Times New Roman" w:hAnsi="Times New Roman" w:cs="Times New Roman"/>
                <w:color w:val="000000"/>
                <w:sz w:val="24"/>
                <w:szCs w:val="24"/>
                <w:lang w:val="ru-RU"/>
              </w:rPr>
              <w:t>Кукушкин,</w:t>
            </w:r>
            <w:r w:rsidRPr="005E5D07">
              <w:rPr>
                <w:lang w:val="ru-RU"/>
              </w:rPr>
              <w:t xml:space="preserve"> </w:t>
            </w:r>
            <w:r w:rsidRPr="005E5D07">
              <w:rPr>
                <w:rFonts w:ascii="Times New Roman" w:hAnsi="Times New Roman" w:cs="Times New Roman"/>
                <w:color w:val="000000"/>
                <w:sz w:val="24"/>
                <w:szCs w:val="24"/>
                <w:lang w:val="ru-RU"/>
              </w:rPr>
              <w:t>В.</w:t>
            </w:r>
            <w:r w:rsidRPr="005E5D07">
              <w:rPr>
                <w:lang w:val="ru-RU"/>
              </w:rPr>
              <w:t xml:space="preserve"> </w:t>
            </w:r>
            <w:r w:rsidRPr="005E5D07">
              <w:rPr>
                <w:rFonts w:ascii="Times New Roman" w:hAnsi="Times New Roman" w:cs="Times New Roman"/>
                <w:color w:val="000000"/>
                <w:sz w:val="24"/>
                <w:szCs w:val="24"/>
                <w:lang w:val="ru-RU"/>
              </w:rPr>
              <w:t>Л.,</w:t>
            </w:r>
            <w:r w:rsidRPr="005E5D07">
              <w:rPr>
                <w:lang w:val="ru-RU"/>
              </w:rPr>
              <w:t xml:space="preserve"> </w:t>
            </w:r>
            <w:r w:rsidRPr="005E5D07">
              <w:rPr>
                <w:rFonts w:ascii="Times New Roman" w:hAnsi="Times New Roman" w:cs="Times New Roman"/>
                <w:color w:val="000000"/>
                <w:sz w:val="24"/>
                <w:szCs w:val="24"/>
                <w:lang w:val="ru-RU"/>
              </w:rPr>
              <w:t>Столетова,</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Ухов,</w:t>
            </w:r>
            <w:r w:rsidRPr="005E5D07">
              <w:rPr>
                <w:lang w:val="ru-RU"/>
              </w:rPr>
              <w:t xml:space="preserve"> </w:t>
            </w:r>
            <w:r w:rsidRPr="005E5D07">
              <w:rPr>
                <w:rFonts w:ascii="Times New Roman" w:hAnsi="Times New Roman" w:cs="Times New Roman"/>
                <w:color w:val="000000"/>
                <w:sz w:val="24"/>
                <w:szCs w:val="24"/>
                <w:lang w:val="ru-RU"/>
              </w:rPr>
              <w:t>А.</w:t>
            </w:r>
            <w:r w:rsidRPr="005E5D07">
              <w:rPr>
                <w:lang w:val="ru-RU"/>
              </w:rPr>
              <w:t xml:space="preserve"> </w:t>
            </w:r>
            <w:r w:rsidRPr="005E5D07">
              <w:rPr>
                <w:rFonts w:ascii="Times New Roman" w:hAnsi="Times New Roman" w:cs="Times New Roman"/>
                <w:color w:val="000000"/>
                <w:sz w:val="24"/>
                <w:szCs w:val="24"/>
                <w:lang w:val="ru-RU"/>
              </w:rPr>
              <w:t>Е..</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История</w:t>
            </w:r>
            <w:r w:rsidRPr="005E5D07">
              <w:rPr>
                <w:lang w:val="ru-RU"/>
              </w:rPr>
              <w:t xml:space="preserve"> </w:t>
            </w:r>
            <w:r w:rsidRPr="005E5D07">
              <w:rPr>
                <w:rFonts w:ascii="Times New Roman" w:hAnsi="Times New Roman" w:cs="Times New Roman"/>
                <w:color w:val="000000"/>
                <w:sz w:val="24"/>
                <w:szCs w:val="24"/>
                <w:lang w:val="ru-RU"/>
              </w:rPr>
              <w:t>России:</w:t>
            </w:r>
            <w:r w:rsidRPr="005E5D07">
              <w:rPr>
                <w:lang w:val="ru-RU"/>
              </w:rPr>
              <w:t xml:space="preserve"> </w:t>
            </w:r>
            <w:r w:rsidRPr="005E5D07">
              <w:rPr>
                <w:rFonts w:ascii="Times New Roman" w:hAnsi="Times New Roman" w:cs="Times New Roman"/>
                <w:color w:val="000000"/>
                <w:sz w:val="24"/>
                <w:szCs w:val="24"/>
                <w:lang w:val="ru-RU"/>
              </w:rPr>
              <w:t>проблемные</w:t>
            </w:r>
            <w:r w:rsidRPr="005E5D07">
              <w:rPr>
                <w:lang w:val="ru-RU"/>
              </w:rPr>
              <w:t xml:space="preserve"> </w:t>
            </w:r>
            <w:r w:rsidRPr="005E5D07">
              <w:rPr>
                <w:rFonts w:ascii="Times New Roman" w:hAnsi="Times New Roman" w:cs="Times New Roman"/>
                <w:color w:val="000000"/>
                <w:sz w:val="24"/>
                <w:szCs w:val="24"/>
                <w:lang w:val="ru-RU"/>
              </w:rPr>
              <w:t>моменты</w:t>
            </w:r>
            <w:r w:rsidRPr="005E5D07">
              <w:rPr>
                <w:lang w:val="ru-RU"/>
              </w:rPr>
              <w:t xml:space="preserve"> </w:t>
            </w:r>
            <w:r w:rsidRPr="005E5D07">
              <w:rPr>
                <w:rFonts w:ascii="Times New Roman" w:hAnsi="Times New Roman" w:cs="Times New Roman"/>
                <w:color w:val="000000"/>
                <w:sz w:val="24"/>
                <w:szCs w:val="24"/>
                <w:lang w:val="ru-RU"/>
              </w:rPr>
              <w:t>(1917–2021</w:t>
            </w:r>
            <w:r w:rsidRPr="005E5D07">
              <w:rPr>
                <w:lang w:val="ru-RU"/>
              </w:rPr>
              <w:t xml:space="preserve"> </w:t>
            </w:r>
            <w:r w:rsidRPr="005E5D07">
              <w:rPr>
                <w:rFonts w:ascii="Times New Roman" w:hAnsi="Times New Roman" w:cs="Times New Roman"/>
                <w:color w:val="000000"/>
                <w:sz w:val="24"/>
                <w:szCs w:val="24"/>
                <w:lang w:val="ru-RU"/>
              </w:rPr>
              <w:t>гг.)</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Москва:</w:t>
            </w:r>
            <w:r w:rsidRPr="005E5D07">
              <w:rPr>
                <w:lang w:val="ru-RU"/>
              </w:rPr>
              <w:t xml:space="preserve"> </w:t>
            </w:r>
            <w:r w:rsidRPr="005E5D07">
              <w:rPr>
                <w:rFonts w:ascii="Times New Roman" w:hAnsi="Times New Roman" w:cs="Times New Roman"/>
                <w:color w:val="000000"/>
                <w:sz w:val="24"/>
                <w:szCs w:val="24"/>
                <w:lang w:val="ru-RU"/>
              </w:rPr>
              <w:t>Ай</w:t>
            </w:r>
            <w:r w:rsidRPr="005E5D07">
              <w:rPr>
                <w:lang w:val="ru-RU"/>
              </w:rPr>
              <w:t xml:space="preserve"> </w:t>
            </w:r>
            <w:r w:rsidRPr="005E5D07">
              <w:rPr>
                <w:rFonts w:ascii="Times New Roman" w:hAnsi="Times New Roman" w:cs="Times New Roman"/>
                <w:color w:val="000000"/>
                <w:sz w:val="24"/>
                <w:szCs w:val="24"/>
                <w:lang w:val="ru-RU"/>
              </w:rPr>
              <w:t>Пи</w:t>
            </w:r>
            <w:r w:rsidRPr="005E5D07">
              <w:rPr>
                <w:lang w:val="ru-RU"/>
              </w:rPr>
              <w:t xml:space="preserve"> </w:t>
            </w:r>
            <w:r w:rsidRPr="005E5D07">
              <w:rPr>
                <w:rFonts w:ascii="Times New Roman" w:hAnsi="Times New Roman" w:cs="Times New Roman"/>
                <w:color w:val="000000"/>
                <w:sz w:val="24"/>
                <w:szCs w:val="24"/>
                <w:lang w:val="ru-RU"/>
              </w:rPr>
              <w:t>Ар</w:t>
            </w:r>
            <w:r w:rsidRPr="005E5D07">
              <w:rPr>
                <w:lang w:val="ru-RU"/>
              </w:rPr>
              <w:t xml:space="preserve"> </w:t>
            </w:r>
            <w:r w:rsidRPr="005E5D07">
              <w:rPr>
                <w:rFonts w:ascii="Times New Roman" w:hAnsi="Times New Roman" w:cs="Times New Roman"/>
                <w:color w:val="000000"/>
                <w:sz w:val="24"/>
                <w:szCs w:val="24"/>
                <w:lang w:val="ru-RU"/>
              </w:rPr>
              <w:t>Медиа,</w:t>
            </w:r>
            <w:r w:rsidRPr="005E5D07">
              <w:rPr>
                <w:lang w:val="ru-RU"/>
              </w:rPr>
              <w:t xml:space="preserve"> </w:t>
            </w:r>
            <w:r w:rsidRPr="005E5D07">
              <w:rPr>
                <w:rFonts w:ascii="Times New Roman" w:hAnsi="Times New Roman" w:cs="Times New Roman"/>
                <w:color w:val="000000"/>
                <w:sz w:val="24"/>
                <w:szCs w:val="24"/>
                <w:lang w:val="ru-RU"/>
              </w:rPr>
              <w:t>2022.</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100</w:t>
            </w:r>
            <w:r w:rsidRPr="005E5D07">
              <w:rPr>
                <w:lang w:val="ru-RU"/>
              </w:rPr>
              <w:t xml:space="preserve"> </w:t>
            </w:r>
            <w:r w:rsidRPr="005E5D07">
              <w:rPr>
                <w:rFonts w:ascii="Times New Roman" w:hAnsi="Times New Roman" w:cs="Times New Roman"/>
                <w:color w:val="000000"/>
                <w:sz w:val="24"/>
                <w:szCs w:val="24"/>
                <w:lang w:val="ru-RU"/>
              </w:rPr>
              <w:t>с.</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ISBN</w:t>
            </w:r>
            <w:r w:rsidRPr="005E5D07">
              <w:rPr>
                <w:rFonts w:ascii="Times New Roman" w:hAnsi="Times New Roman" w:cs="Times New Roman"/>
                <w:color w:val="000000"/>
                <w:sz w:val="24"/>
                <w:szCs w:val="24"/>
                <w:lang w:val="ru-RU"/>
              </w:rPr>
              <w:t>:</w:t>
            </w:r>
            <w:r w:rsidRPr="005E5D07">
              <w:rPr>
                <w:lang w:val="ru-RU"/>
              </w:rPr>
              <w:t xml:space="preserve"> </w:t>
            </w:r>
            <w:r w:rsidRPr="005E5D07">
              <w:rPr>
                <w:rFonts w:ascii="Times New Roman" w:hAnsi="Times New Roman" w:cs="Times New Roman"/>
                <w:color w:val="000000"/>
                <w:sz w:val="24"/>
                <w:szCs w:val="24"/>
                <w:lang w:val="ru-RU"/>
              </w:rPr>
              <w:t>978-5-4497-1563-0.</w:t>
            </w:r>
            <w:r w:rsidRPr="005E5D07">
              <w:rPr>
                <w:lang w:val="ru-RU"/>
              </w:rPr>
              <w:t xml:space="preserve"> </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URL</w:t>
            </w:r>
            <w:r w:rsidRPr="005E5D07">
              <w:rPr>
                <w:rFonts w:ascii="Times New Roman" w:hAnsi="Times New Roman" w:cs="Times New Roman"/>
                <w:color w:val="000000"/>
                <w:sz w:val="24"/>
                <w:szCs w:val="24"/>
                <w:lang w:val="ru-RU"/>
              </w:rPr>
              <w:t>:</w:t>
            </w:r>
            <w:r w:rsidRPr="005E5D07">
              <w:rPr>
                <w:lang w:val="ru-RU"/>
              </w:rPr>
              <w:t xml:space="preserve"> </w:t>
            </w:r>
            <w:r>
              <w:rPr>
                <w:rFonts w:ascii="Times New Roman" w:hAnsi="Times New Roman" w:cs="Times New Roman"/>
                <w:color w:val="000000"/>
                <w:sz w:val="24"/>
                <w:szCs w:val="24"/>
              </w:rPr>
              <w:t>https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/118720.</w:t>
            </w:r>
            <w:r>
              <w:rPr>
                <w:rFonts w:ascii="Times New Roman" w:hAnsi="Times New Roman" w:cs="Times New Roman"/>
                <w:color w:val="000000"/>
                <w:sz w:val="24"/>
                <w:szCs w:val="24"/>
              </w:rPr>
              <w:t>html</w:t>
            </w:r>
            <w:r w:rsidRPr="005E5D07">
              <w:rPr>
                <w:lang w:val="ru-RU"/>
              </w:rPr>
              <w:t xml:space="preserve"> </w:t>
            </w:r>
          </w:p>
        </w:tc>
      </w:tr>
      <w:tr w:rsidR="005E5D07" w:rsidRPr="005E5D07" w:rsidTr="005E5D07">
        <w:trPr>
          <w:trHeight w:hRule="exact" w:val="1096"/>
        </w:trPr>
        <w:tc>
          <w:tcPr>
            <w:tcW w:w="9655" w:type="dxa"/>
            <w:gridSpan w:val="2"/>
            <w:shd w:val="clear" w:color="000000" w:fill="FFFFFF"/>
            <w:tcMar>
              <w:left w:w="34" w:type="dxa"/>
              <w:right w:w="34" w:type="dxa"/>
            </w:tcMar>
          </w:tcPr>
          <w:p w:rsidR="005E5D07" w:rsidRPr="005E5D07" w:rsidRDefault="005E5D07">
            <w:pPr>
              <w:spacing w:after="0" w:line="240" w:lineRule="auto"/>
              <w:ind w:firstLine="725"/>
              <w:jc w:val="both"/>
              <w:rPr>
                <w:rFonts w:ascii="Times New Roman" w:hAnsi="Times New Roman" w:cs="Times New Roman"/>
                <w:color w:val="000000"/>
                <w:sz w:val="24"/>
                <w:szCs w:val="24"/>
                <w:lang w:val="ru-RU"/>
              </w:rPr>
            </w:pPr>
            <w:r w:rsidRPr="007F190B">
              <w:rPr>
                <w:rFonts w:ascii="Times New Roman" w:hAnsi="Times New Roman" w:cs="Times New Roman"/>
                <w:color w:val="000000"/>
                <w:sz w:val="24"/>
                <w:szCs w:val="24"/>
                <w:lang w:val="ru-RU"/>
              </w:rPr>
              <w:t>13.</w:t>
            </w:r>
            <w:r w:rsidRPr="007F190B">
              <w:rPr>
                <w:rFonts w:ascii="Times New Roman" w:hAnsi="Times New Roman" w:cs="Times New Roman"/>
                <w:iCs/>
                <w:sz w:val="24"/>
                <w:szCs w:val="24"/>
                <w:lang w:val="ru-RU"/>
              </w:rPr>
              <w:t xml:space="preserve"> Учебное пособие Внедрение материалов проекта «Без срока давности» в деятельность вузов Российской Федерации: Научно-методические материалы/Ильина Н.А., Алиев Л.В., Большакова Н.В., и др. </w:t>
            </w:r>
            <w:r w:rsidRPr="007F190B">
              <w:rPr>
                <w:rFonts w:ascii="Times New Roman" w:hAnsi="Times New Roman" w:cs="Times New Roman"/>
                <w:sz w:val="24"/>
                <w:szCs w:val="24"/>
                <w:lang w:val="ru-RU"/>
              </w:rPr>
              <w:t xml:space="preserve"> </w:t>
            </w:r>
            <w:r w:rsidRPr="007F190B">
              <w:rPr>
                <w:rFonts w:ascii="Times New Roman" w:hAnsi="Times New Roman" w:cs="Times New Roman"/>
                <w:sz w:val="24"/>
                <w:szCs w:val="24"/>
              </w:rPr>
              <w:t>Учебное пособие. — Псков: ООО «Логос», 2022. — 228 с. ISBN 978-5-6049283-9-4</w:t>
            </w:r>
          </w:p>
        </w:tc>
      </w:tr>
      <w:tr w:rsidR="00CB4805" w:rsidRPr="00860AD6" w:rsidTr="005E5D07">
        <w:trPr>
          <w:trHeight w:hRule="exact" w:val="585"/>
        </w:trPr>
        <w:tc>
          <w:tcPr>
            <w:tcW w:w="9655" w:type="dxa"/>
            <w:gridSpan w:val="2"/>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B4805" w:rsidRPr="00860AD6" w:rsidTr="00860AD6">
        <w:trPr>
          <w:trHeight w:hRule="exact" w:val="986"/>
        </w:trPr>
        <w:tc>
          <w:tcPr>
            <w:tcW w:w="9655" w:type="dxa"/>
            <w:gridSpan w:val="2"/>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2.    ЭБС издательства «Юрайт»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window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p>
        </w:tc>
      </w:tr>
      <w:tr w:rsidR="00CB4805" w:rsidRPr="00860AD6">
        <w:trPr>
          <w:trHeight w:hRule="exact" w:val="8669"/>
        </w:trPr>
        <w:tc>
          <w:tcPr>
            <w:tcW w:w="9654" w:type="dxa"/>
            <w:gridSpan w:val="2"/>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lang w:val="ru-RU"/>
              </w:rPr>
              <w:lastRenderedPageBreak/>
              <w:br w:type="page"/>
            </w:r>
            <w:r w:rsidRPr="005E5D07">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elibrary</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E5D07">
              <w:rPr>
                <w:rFonts w:ascii="Times New Roman" w:hAnsi="Times New Roman" w:cs="Times New Roman"/>
                <w:color w:val="000000"/>
                <w:sz w:val="24"/>
                <w:szCs w:val="24"/>
                <w:lang w:val="ru-RU"/>
              </w:rPr>
              <w:t xml:space="preserve">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sciencedirect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6.    Федеральный портал «Российское образование» Режим доступа:  </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7.    Журналы Кембриджского университета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journals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cambridge</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8.    Журналы Оксфордского университета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oxfordjoumals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org</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9.    Словари и энциклопедии на Академике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dic</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academic</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benran</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11.   Сайт Госкомстата РФ.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12.   Сайт Российской государственной библиотеки.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diss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rsl</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spinform</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4805" w:rsidRPr="00860AD6">
        <w:trPr>
          <w:trHeight w:hRule="exact" w:val="314"/>
        </w:trPr>
        <w:tc>
          <w:tcPr>
            <w:tcW w:w="9654" w:type="dxa"/>
            <w:gridSpan w:val="2"/>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B4805" w:rsidRPr="00860AD6">
        <w:trPr>
          <w:trHeight w:hRule="exact" w:val="6407"/>
        </w:trPr>
        <w:tc>
          <w:tcPr>
            <w:tcW w:w="9654" w:type="dxa"/>
            <w:gridSpan w:val="2"/>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B4805" w:rsidRPr="005E5D07" w:rsidRDefault="005E5D07">
            <w:pPr>
              <w:spacing w:after="0" w:line="240" w:lineRule="auto"/>
              <w:jc w:val="both"/>
              <w:rPr>
                <w:sz w:val="24"/>
                <w:szCs w:val="24"/>
                <w:lang w:val="ru-RU"/>
              </w:rPr>
            </w:pPr>
            <w:r>
              <w:rPr>
                <w:rFonts w:ascii="Times New Roman" w:hAnsi="Times New Roman" w:cs="Times New Roman"/>
                <w:color w:val="000000"/>
                <w:sz w:val="24"/>
                <w:szCs w:val="24"/>
              </w:rPr>
              <w:t>⦁</w:t>
            </w:r>
            <w:r w:rsidRPr="005E5D07">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4805" w:rsidRPr="005E5D07" w:rsidRDefault="005E5D07">
            <w:pPr>
              <w:spacing w:after="0" w:line="240" w:lineRule="auto"/>
              <w:jc w:val="both"/>
              <w:rPr>
                <w:sz w:val="24"/>
                <w:szCs w:val="24"/>
                <w:lang w:val="ru-RU"/>
              </w:rPr>
            </w:pPr>
            <w:r>
              <w:rPr>
                <w:rFonts w:ascii="Times New Roman" w:hAnsi="Times New Roman" w:cs="Times New Roman"/>
                <w:color w:val="000000"/>
                <w:sz w:val="24"/>
                <w:szCs w:val="24"/>
              </w:rPr>
              <w:t>⦁</w:t>
            </w:r>
            <w:r w:rsidRPr="005E5D07">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B4805" w:rsidRPr="005E5D07" w:rsidRDefault="005E5D07">
            <w:pPr>
              <w:spacing w:after="0" w:line="240" w:lineRule="auto"/>
              <w:jc w:val="both"/>
              <w:rPr>
                <w:sz w:val="24"/>
                <w:szCs w:val="24"/>
                <w:lang w:val="ru-RU"/>
              </w:rPr>
            </w:pPr>
            <w:r>
              <w:rPr>
                <w:rFonts w:ascii="Times New Roman" w:hAnsi="Times New Roman" w:cs="Times New Roman"/>
                <w:color w:val="000000"/>
                <w:sz w:val="24"/>
                <w:szCs w:val="24"/>
              </w:rPr>
              <w:t>⦁</w:t>
            </w:r>
            <w:r w:rsidRPr="005E5D07">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B4805" w:rsidRPr="005E5D07" w:rsidRDefault="005E5D07">
            <w:pPr>
              <w:spacing w:after="0" w:line="240" w:lineRule="auto"/>
              <w:jc w:val="both"/>
              <w:rPr>
                <w:sz w:val="24"/>
                <w:szCs w:val="24"/>
                <w:lang w:val="ru-RU"/>
              </w:rPr>
            </w:pPr>
            <w:r>
              <w:rPr>
                <w:rFonts w:ascii="Times New Roman" w:hAnsi="Times New Roman" w:cs="Times New Roman"/>
                <w:color w:val="000000"/>
                <w:sz w:val="24"/>
                <w:szCs w:val="24"/>
              </w:rPr>
              <w:t>⦁</w:t>
            </w:r>
            <w:r w:rsidRPr="005E5D07">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9654"/>
      </w:tblGrid>
      <w:tr w:rsidR="00CB4805" w:rsidRPr="00860AD6">
        <w:trPr>
          <w:trHeight w:hRule="exact" w:val="7407"/>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5E5D07">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4805" w:rsidRPr="00860AD6">
        <w:trPr>
          <w:trHeight w:hRule="exact" w:val="855"/>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4805" w:rsidRPr="00860AD6">
        <w:trPr>
          <w:trHeight w:hRule="exact" w:val="2719"/>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Перечень программного обеспечения</w:t>
            </w:r>
          </w:p>
          <w:p w:rsidR="00CB4805" w:rsidRPr="005E5D07" w:rsidRDefault="00CB4805">
            <w:pPr>
              <w:spacing w:after="0" w:line="240" w:lineRule="auto"/>
              <w:jc w:val="both"/>
              <w:rPr>
                <w:sz w:val="24"/>
                <w:szCs w:val="24"/>
                <w:lang w:val="ru-RU"/>
              </w:rPr>
            </w:pP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Russian</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5D07">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Антивирус Касперского</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E5D07">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E5D07">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B4805" w:rsidRPr="005E5D07" w:rsidRDefault="00CB4805">
            <w:pPr>
              <w:spacing w:after="0" w:line="240" w:lineRule="auto"/>
              <w:jc w:val="both"/>
              <w:rPr>
                <w:sz w:val="24"/>
                <w:szCs w:val="24"/>
                <w:lang w:val="ru-RU"/>
              </w:rPr>
            </w:pP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Сайт Федеральной службы государственной статистики РФ </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gks</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Сайт Правительства РФ </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government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Сайт Президента РФ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president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kremlin</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Сайт "Права человека в Российской Федерации"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ict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B4805">
        <w:trPr>
          <w:trHeight w:hRule="exact" w:val="585"/>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B4805" w:rsidRDefault="005E5D07">
            <w:pPr>
              <w:spacing w:after="0" w:line="240" w:lineRule="auto"/>
              <w:rPr>
                <w:sz w:val="24"/>
                <w:szCs w:val="24"/>
              </w:rPr>
            </w:pPr>
            <w:r>
              <w:rPr>
                <w:rFonts w:ascii="Times New Roman" w:hAnsi="Times New Roman" w:cs="Times New Roman"/>
                <w:color w:val="000000"/>
                <w:sz w:val="24"/>
                <w:szCs w:val="24"/>
              </w:rPr>
              <w:t>образования http://fgosvo.ru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Официальный интернет-портал правовой информации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pravo</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tc>
      </w:tr>
      <w:tr w:rsidR="00CB4805" w:rsidRPr="00860AD6">
        <w:trPr>
          <w:trHeight w:hRule="exact" w:val="304"/>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Справочная правовая система «Гарант»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garant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omga</w:t>
            </w:r>
            <w:r w:rsidRPr="005E5D07">
              <w:rPr>
                <w:rFonts w:ascii="Times New Roman" w:hAnsi="Times New Roman" w:cs="Times New Roman"/>
                <w:color w:val="000000"/>
                <w:sz w:val="24"/>
                <w:szCs w:val="24"/>
                <w:lang w:val="ru-RU"/>
              </w:rPr>
              <w:t>/</w:t>
            </w:r>
          </w:p>
        </w:tc>
      </w:tr>
      <w:tr w:rsidR="00CB4805" w:rsidRPr="00860AD6">
        <w:trPr>
          <w:trHeight w:hRule="exact" w:val="585"/>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color w:val="000000"/>
                <w:sz w:val="24"/>
                <w:szCs w:val="24"/>
                <w:lang w:val="ru-RU"/>
              </w:rPr>
              <w:t xml:space="preserve">• Справочная правовая система «Консультант Плюс» </w:t>
            </w:r>
            <w:r>
              <w:rPr>
                <w:rFonts w:ascii="Times New Roman" w:hAnsi="Times New Roman" w:cs="Times New Roman"/>
                <w:color w:val="000000"/>
                <w:sz w:val="24"/>
                <w:szCs w:val="24"/>
              </w:rPr>
              <w:t>http</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consultant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edu</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student</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study</w:t>
            </w:r>
            <w:r w:rsidRPr="005E5D07">
              <w:rPr>
                <w:rFonts w:ascii="Times New Roman" w:hAnsi="Times New Roman" w:cs="Times New Roman"/>
                <w:color w:val="000000"/>
                <w:sz w:val="24"/>
                <w:szCs w:val="24"/>
                <w:lang w:val="ru-RU"/>
              </w:rPr>
              <w:t>/</w:t>
            </w:r>
          </w:p>
        </w:tc>
      </w:tr>
      <w:tr w:rsidR="00CB4805">
        <w:trPr>
          <w:trHeight w:hRule="exact" w:val="314"/>
        </w:trPr>
        <w:tc>
          <w:tcPr>
            <w:tcW w:w="9654" w:type="dxa"/>
            <w:shd w:val="clear" w:color="000000" w:fill="FFFFFF"/>
            <w:tcMar>
              <w:left w:w="34" w:type="dxa"/>
              <w:right w:w="34" w:type="dxa"/>
            </w:tcMar>
          </w:tcPr>
          <w:p w:rsidR="00CB4805" w:rsidRDefault="005E5D0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4805" w:rsidRPr="00860AD6">
        <w:trPr>
          <w:trHeight w:hRule="exact" w:val="792"/>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обеспечивает:</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9654"/>
      </w:tblGrid>
      <w:tr w:rsidR="00CB4805" w:rsidRPr="00860AD6">
        <w:trPr>
          <w:trHeight w:hRule="exact" w:val="7046"/>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обработка текстовой, графической и эмпирической информации;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компьютерное тестирование;</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демонстрация мультимедийных материалов.</w:t>
            </w:r>
          </w:p>
        </w:tc>
      </w:tr>
      <w:tr w:rsidR="00CB4805" w:rsidRPr="00860AD6">
        <w:trPr>
          <w:trHeight w:hRule="exact" w:val="277"/>
        </w:trPr>
        <w:tc>
          <w:tcPr>
            <w:tcW w:w="9640" w:type="dxa"/>
          </w:tcPr>
          <w:p w:rsidR="00CB4805" w:rsidRPr="005E5D07" w:rsidRDefault="00CB4805">
            <w:pPr>
              <w:rPr>
                <w:lang w:val="ru-RU"/>
              </w:rPr>
            </w:pPr>
          </w:p>
        </w:tc>
      </w:tr>
      <w:tr w:rsidR="00CB4805" w:rsidRPr="00860AD6">
        <w:trPr>
          <w:trHeight w:hRule="exact" w:val="585"/>
        </w:trPr>
        <w:tc>
          <w:tcPr>
            <w:tcW w:w="9654" w:type="dxa"/>
            <w:shd w:val="clear" w:color="000000" w:fill="FFFFFF"/>
            <w:tcMar>
              <w:left w:w="34" w:type="dxa"/>
              <w:right w:w="34" w:type="dxa"/>
            </w:tcMar>
          </w:tcPr>
          <w:p w:rsidR="00CB4805" w:rsidRPr="005E5D07" w:rsidRDefault="005E5D07">
            <w:pPr>
              <w:spacing w:after="0" w:line="240" w:lineRule="auto"/>
              <w:rPr>
                <w:sz w:val="24"/>
                <w:szCs w:val="24"/>
                <w:lang w:val="ru-RU"/>
              </w:rPr>
            </w:pPr>
            <w:r w:rsidRPr="005E5D07">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B4805" w:rsidRPr="00860AD6">
        <w:trPr>
          <w:trHeight w:hRule="exact" w:val="7482"/>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5D07">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5D0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5D0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5D07">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5D07">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E5D07">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5D0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5D07">
              <w:rPr>
                <w:rFonts w:ascii="Times New Roman" w:hAnsi="Times New Roman" w:cs="Times New Roman"/>
                <w:color w:val="000000"/>
                <w:sz w:val="24"/>
                <w:szCs w:val="24"/>
                <w:lang w:val="ru-RU"/>
              </w:rPr>
              <w:t>, справочно-</w:t>
            </w:r>
          </w:p>
        </w:tc>
      </w:tr>
    </w:tbl>
    <w:p w:rsidR="00CB4805" w:rsidRPr="005E5D07" w:rsidRDefault="005E5D07">
      <w:pPr>
        <w:rPr>
          <w:sz w:val="0"/>
          <w:szCs w:val="0"/>
          <w:lang w:val="ru-RU"/>
        </w:rPr>
      </w:pPr>
      <w:r w:rsidRPr="005E5D07">
        <w:rPr>
          <w:lang w:val="ru-RU"/>
        </w:rPr>
        <w:br w:type="page"/>
      </w:r>
    </w:p>
    <w:tbl>
      <w:tblPr>
        <w:tblW w:w="0" w:type="auto"/>
        <w:tblCellMar>
          <w:left w:w="0" w:type="dxa"/>
          <w:right w:w="0" w:type="dxa"/>
        </w:tblCellMar>
        <w:tblLook w:val="04A0"/>
      </w:tblPr>
      <w:tblGrid>
        <w:gridCol w:w="9654"/>
      </w:tblGrid>
      <w:tr w:rsidR="00CB4805" w:rsidRPr="00860AD6">
        <w:trPr>
          <w:trHeight w:hRule="exact" w:val="12726"/>
        </w:trPr>
        <w:tc>
          <w:tcPr>
            <w:tcW w:w="9654" w:type="dxa"/>
            <w:shd w:val="clear" w:color="000000" w:fill="FFFFFF"/>
            <w:tcMar>
              <w:left w:w="34" w:type="dxa"/>
              <w:right w:w="34" w:type="dxa"/>
            </w:tcMar>
          </w:tcPr>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lastRenderedPageBreak/>
              <w:t>правовые системы «Консультант плюс», «Гарант»; электронно-библиотечные системы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и «ЭБС ЮРАЙТ».</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5D0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5D0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E5D07">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5D07">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5E5D07">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5D0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5D0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xml:space="preserve">, Электронно библиотечная система «ЭБС ЮРАЙТ» </w:t>
            </w:r>
            <w:r>
              <w:rPr>
                <w:rFonts w:ascii="Times New Roman" w:hAnsi="Times New Roman" w:cs="Times New Roman"/>
                <w:color w:val="000000"/>
                <w:sz w:val="24"/>
                <w:szCs w:val="24"/>
              </w:rPr>
              <w:t>www</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biblio</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online</w:t>
            </w:r>
            <w:r w:rsidRPr="005E5D07">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CB4805" w:rsidRPr="005E5D07" w:rsidRDefault="005E5D07">
            <w:pPr>
              <w:spacing w:after="0" w:line="240" w:lineRule="auto"/>
              <w:jc w:val="both"/>
              <w:rPr>
                <w:sz w:val="24"/>
                <w:szCs w:val="24"/>
                <w:lang w:val="ru-RU"/>
              </w:rPr>
            </w:pPr>
            <w:r w:rsidRPr="005E5D07">
              <w:rPr>
                <w:rFonts w:ascii="Times New Roman" w:hAnsi="Times New Roman" w:cs="Times New Roman"/>
                <w:color w:val="000000"/>
                <w:sz w:val="24"/>
                <w:szCs w:val="24"/>
                <w:lang w:val="ru-RU"/>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E5D07">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E5D07">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E5D0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E5D07">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E5D07">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E5D07">
              <w:rPr>
                <w:rFonts w:ascii="Times New Roman" w:hAnsi="Times New Roman" w:cs="Times New Roman"/>
                <w:color w:val="000000"/>
                <w:sz w:val="24"/>
                <w:szCs w:val="24"/>
                <w:lang w:val="ru-RU"/>
              </w:rPr>
              <w:t>, Электронно библиотечная система «ЭБС ЮРАЙТ».</w:t>
            </w:r>
          </w:p>
        </w:tc>
      </w:tr>
    </w:tbl>
    <w:p w:rsidR="00CB4805" w:rsidRPr="005E5D07" w:rsidRDefault="00CB4805">
      <w:pPr>
        <w:rPr>
          <w:lang w:val="ru-RU"/>
        </w:rPr>
      </w:pPr>
    </w:p>
    <w:sectPr w:rsidR="00CB4805" w:rsidRPr="005E5D07" w:rsidSect="00CB480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4E69E6"/>
    <w:rsid w:val="005E5D07"/>
    <w:rsid w:val="00860AD6"/>
    <w:rsid w:val="00CB480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11364</Words>
  <Characters>64778</Characters>
  <Application>Microsoft Office Word</Application>
  <DocSecurity>0</DocSecurity>
  <Lines>539</Lines>
  <Paragraphs>151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75991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2023-2024_ФГОС3++2023_Бак-ЗФО-Мен_(ЛиУЗ)(23)_plx_История России</dc:title>
  <dc:creator>FastReport.NET</dc:creator>
  <cp:lastModifiedBy>umo-04</cp:lastModifiedBy>
  <cp:revision>4</cp:revision>
  <dcterms:created xsi:type="dcterms:W3CDTF">2023-04-06T10:51:00Z</dcterms:created>
  <dcterms:modified xsi:type="dcterms:W3CDTF">2023-04-07T03:14:00Z</dcterms:modified>
</cp:coreProperties>
</file>